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AE" w:rsidRDefault="003E1AFF" w:rsidP="00DD2A2A">
      <w:pPr>
        <w:spacing w:line="560" w:lineRule="exact"/>
        <w:rPr>
          <w:rFonts w:ascii="黑体" w:eastAsia="黑体" w:hAnsi="黑体"/>
          <w:sz w:val="32"/>
          <w:szCs w:val="32"/>
        </w:rPr>
      </w:pPr>
      <w:r>
        <w:rPr>
          <w:rFonts w:ascii="黑体" w:eastAsia="黑体" w:hAnsi="黑体" w:hint="eastAsia"/>
          <w:sz w:val="32"/>
          <w:szCs w:val="32"/>
        </w:rPr>
        <w:t>附件</w:t>
      </w:r>
      <w:r w:rsidR="0020406C">
        <w:rPr>
          <w:rFonts w:ascii="黑体" w:eastAsia="黑体" w:hAnsi="黑体" w:hint="eastAsia"/>
          <w:sz w:val="32"/>
          <w:szCs w:val="32"/>
        </w:rPr>
        <w:t>3</w:t>
      </w:r>
    </w:p>
    <w:p w:rsidR="0020406C" w:rsidRDefault="0020406C" w:rsidP="0020406C">
      <w:pPr>
        <w:jc w:val="center"/>
        <w:rPr>
          <w:rFonts w:ascii="方正小标宋简体" w:eastAsia="方正小标宋简体" w:hAnsi="宋体"/>
          <w:bCs/>
          <w:sz w:val="44"/>
          <w:szCs w:val="44"/>
        </w:rPr>
      </w:pPr>
      <w:r w:rsidRPr="0020406C">
        <w:rPr>
          <w:rFonts w:ascii="方正小标宋简体" w:eastAsia="方正小标宋简体" w:hAnsi="宋体" w:hint="eastAsia"/>
          <w:bCs/>
          <w:sz w:val="44"/>
          <w:szCs w:val="44"/>
        </w:rPr>
        <w:t>东北林业大学黄大年式教师团队</w:t>
      </w:r>
    </w:p>
    <w:p w:rsidR="0020406C" w:rsidRPr="0020406C" w:rsidRDefault="0020406C" w:rsidP="0020406C">
      <w:pPr>
        <w:jc w:val="center"/>
        <w:rPr>
          <w:rFonts w:ascii="方正小标宋简体" w:eastAsia="方正小标宋简体" w:hAnsi="宋体"/>
          <w:bCs/>
          <w:sz w:val="44"/>
          <w:szCs w:val="44"/>
        </w:rPr>
      </w:pPr>
      <w:r w:rsidRPr="0020406C">
        <w:rPr>
          <w:rFonts w:ascii="方正小标宋简体" w:eastAsia="方正小标宋简体" w:hAnsi="宋体" w:hint="eastAsia"/>
          <w:bCs/>
          <w:sz w:val="44"/>
          <w:szCs w:val="44"/>
        </w:rPr>
        <w:t>创建评比细则</w:t>
      </w:r>
    </w:p>
    <w:p w:rsidR="0020406C" w:rsidRDefault="0020406C" w:rsidP="0020406C">
      <w:pPr>
        <w:pStyle w:val="aa"/>
        <w:spacing w:before="0" w:beforeAutospacing="0" w:after="0" w:afterAutospacing="0"/>
        <w:jc w:val="center"/>
        <w:rPr>
          <w:rFonts w:ascii="仿宋" w:eastAsia="仿宋" w:hAnsi="仿宋"/>
          <w:bCs/>
          <w:kern w:val="2"/>
          <w:sz w:val="36"/>
          <w:szCs w:val="36"/>
        </w:rPr>
      </w:pPr>
    </w:p>
    <w:p w:rsidR="0020406C" w:rsidRPr="0020406C" w:rsidRDefault="00994577" w:rsidP="00994577">
      <w:pPr>
        <w:pStyle w:val="aa"/>
        <w:numPr>
          <w:ilvl w:val="0"/>
          <w:numId w:val="4"/>
        </w:numPr>
        <w:spacing w:before="0" w:beforeAutospacing="0" w:after="0" w:afterAutospacing="0"/>
        <w:jc w:val="center"/>
        <w:rPr>
          <w:rFonts w:ascii="黑体" w:eastAsia="黑体" w:hAnsi="黑体"/>
          <w:bCs/>
          <w:kern w:val="2"/>
          <w:sz w:val="32"/>
          <w:szCs w:val="32"/>
        </w:rPr>
      </w:pPr>
      <w:r>
        <w:rPr>
          <w:rFonts w:ascii="黑体" w:eastAsia="黑体" w:hAnsi="黑体" w:hint="eastAsia"/>
          <w:bCs/>
          <w:kern w:val="2"/>
          <w:sz w:val="32"/>
          <w:szCs w:val="32"/>
        </w:rPr>
        <w:t xml:space="preserve"> </w:t>
      </w:r>
      <w:r w:rsidR="0020406C" w:rsidRPr="0020406C">
        <w:rPr>
          <w:rFonts w:ascii="黑体" w:eastAsia="黑体" w:hAnsi="黑体" w:hint="eastAsia"/>
          <w:bCs/>
          <w:kern w:val="2"/>
          <w:sz w:val="32"/>
          <w:szCs w:val="32"/>
        </w:rPr>
        <w:t>总</w:t>
      </w:r>
      <w:r>
        <w:rPr>
          <w:rFonts w:ascii="黑体" w:eastAsia="黑体" w:hAnsi="黑体" w:hint="eastAsia"/>
          <w:bCs/>
          <w:kern w:val="2"/>
          <w:sz w:val="32"/>
          <w:szCs w:val="32"/>
        </w:rPr>
        <w:t xml:space="preserve">  </w:t>
      </w:r>
      <w:r w:rsidR="0020406C" w:rsidRPr="0020406C">
        <w:rPr>
          <w:rFonts w:ascii="黑体" w:eastAsia="黑体" w:hAnsi="黑体" w:hint="eastAsia"/>
          <w:bCs/>
          <w:kern w:val="2"/>
          <w:sz w:val="32"/>
          <w:szCs w:val="32"/>
        </w:rPr>
        <w:t>则</w:t>
      </w:r>
    </w:p>
    <w:p w:rsidR="0020406C" w:rsidRPr="00C91A47" w:rsidRDefault="0020406C"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第一条</w:t>
      </w:r>
      <w:r w:rsidRPr="00C91A47">
        <w:rPr>
          <w:rFonts w:ascii="仿宋_GB2312" w:eastAsia="仿宋_GB2312" w:hAnsi="仿宋" w:hint="eastAsia"/>
          <w:bCs/>
          <w:sz w:val="32"/>
          <w:szCs w:val="32"/>
        </w:rPr>
        <w:t xml:space="preserve">  根据《东北林业大学文明单位（团队）建设条例》的有关规定，为深入贯彻落实习近平总书记对黄大年同志先进事迹重要指示精神，引导广大教师向黄大年同志学习，结合我校的实际情况，制定本评比细则。</w:t>
      </w:r>
    </w:p>
    <w:p w:rsidR="0020406C" w:rsidRPr="00C91A47" w:rsidRDefault="0020406C"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第二条</w:t>
      </w:r>
      <w:r w:rsidRPr="00C91A47">
        <w:rPr>
          <w:rFonts w:ascii="仿宋_GB2312" w:eastAsia="仿宋_GB2312" w:hAnsi="仿宋" w:hint="eastAsia"/>
          <w:bCs/>
          <w:sz w:val="32"/>
          <w:szCs w:val="32"/>
        </w:rPr>
        <w:t xml:space="preserve">  通过创建“全校黄大年式教师团队”，组织引导广大教师和科研工作者以黄大年同志为榜样，学习他心有大我、至诚报国的爱国情怀，学习他教书育人、敢为人先的敬业精神，学习他淡泊名利、甘于奉献的高尚情操。要深刻领会黄大年同志的精神，形成崇高师德、学习楷模、爱岗敬业、甘于奉献、干事创业、弘扬正能量的良好校园氛围。</w:t>
      </w:r>
    </w:p>
    <w:p w:rsidR="0020406C" w:rsidRPr="00994577" w:rsidRDefault="00994577" w:rsidP="00994577">
      <w:pPr>
        <w:pStyle w:val="ab"/>
        <w:numPr>
          <w:ilvl w:val="0"/>
          <w:numId w:val="4"/>
        </w:numPr>
        <w:ind w:firstLineChars="0"/>
        <w:jc w:val="center"/>
        <w:rPr>
          <w:rFonts w:ascii="黑体" w:eastAsia="黑体" w:hAnsi="黑体"/>
          <w:bCs/>
          <w:sz w:val="32"/>
          <w:szCs w:val="32"/>
        </w:rPr>
      </w:pPr>
      <w:r>
        <w:rPr>
          <w:rFonts w:ascii="黑体" w:eastAsia="黑体" w:hAnsi="黑体" w:hint="eastAsia"/>
          <w:bCs/>
          <w:sz w:val="32"/>
          <w:szCs w:val="32"/>
        </w:rPr>
        <w:t xml:space="preserve"> </w:t>
      </w:r>
      <w:r w:rsidR="0020406C" w:rsidRPr="00994577">
        <w:rPr>
          <w:rFonts w:ascii="黑体" w:eastAsia="黑体" w:hAnsi="黑体" w:hint="eastAsia"/>
          <w:bCs/>
          <w:sz w:val="32"/>
          <w:szCs w:val="32"/>
        </w:rPr>
        <w:t>评比条件</w:t>
      </w:r>
    </w:p>
    <w:p w:rsidR="0020406C" w:rsidRPr="00C91A47" w:rsidRDefault="0020406C"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 xml:space="preserve">第三条 </w:t>
      </w:r>
      <w:r w:rsidRPr="00C91A47">
        <w:rPr>
          <w:rFonts w:ascii="仿宋_GB2312" w:eastAsia="仿宋_GB2312" w:hAnsi="仿宋" w:hint="eastAsia"/>
          <w:bCs/>
          <w:sz w:val="32"/>
          <w:szCs w:val="32"/>
        </w:rPr>
        <w:t xml:space="preserve"> 创建组织机构健全，团队负责人重视，亲自抓团队文明建设工作。创建工作实施方案具体、目标明确、切合实际，在创建工作中宣传思想工作细致、组织到位。</w:t>
      </w:r>
    </w:p>
    <w:p w:rsidR="0020406C" w:rsidRPr="00C91A47" w:rsidRDefault="0020406C"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第四条</w:t>
      </w:r>
      <w:r w:rsidRPr="00C91A47">
        <w:rPr>
          <w:rFonts w:ascii="仿宋_GB2312" w:eastAsia="仿宋_GB2312" w:hAnsi="仿宋" w:hint="eastAsia"/>
          <w:bCs/>
          <w:sz w:val="32"/>
          <w:szCs w:val="32"/>
        </w:rPr>
        <w:t xml:space="preserve">  心有大我，至诚报国。团队在师德师风建设方面，</w:t>
      </w:r>
      <w:r w:rsidRPr="00C91A47">
        <w:rPr>
          <w:rFonts w:ascii="仿宋_GB2312" w:eastAsia="仿宋_GB2312" w:hAnsi="仿宋"/>
          <w:bCs/>
          <w:sz w:val="32"/>
          <w:szCs w:val="32"/>
        </w:rPr>
        <w:t>全</w:t>
      </w:r>
      <w:r w:rsidRPr="00C91A47">
        <w:rPr>
          <w:rFonts w:ascii="仿宋_GB2312" w:eastAsia="仿宋_GB2312" w:hAnsi="仿宋"/>
          <w:bCs/>
          <w:sz w:val="32"/>
          <w:szCs w:val="32"/>
        </w:rPr>
        <w:lastRenderedPageBreak/>
        <w:t>面贯彻党的教育方针，坚持教书和育人相统一、言传和身教相统一、潜心问道和关注社会相统一、学术自由和学术规范相统一，以德立身、以德立学、以德立教，</w:t>
      </w:r>
      <w:r w:rsidRPr="00C91A47">
        <w:rPr>
          <w:rFonts w:ascii="仿宋_GB2312" w:eastAsia="仿宋_GB2312" w:hAnsi="仿宋" w:hint="eastAsia"/>
          <w:bCs/>
          <w:sz w:val="32"/>
          <w:szCs w:val="32"/>
        </w:rPr>
        <w:t>模范践行社会主义核心价值观，品</w:t>
      </w:r>
      <w:r w:rsidRPr="00C91A47">
        <w:rPr>
          <w:rFonts w:ascii="仿宋_GB2312" w:eastAsia="仿宋_GB2312" w:hAnsi="仿宋"/>
          <w:bCs/>
          <w:sz w:val="32"/>
          <w:szCs w:val="32"/>
        </w:rPr>
        <w:t>德高尚，</w:t>
      </w:r>
      <w:r w:rsidRPr="00C91A47">
        <w:rPr>
          <w:rFonts w:ascii="仿宋_GB2312" w:eastAsia="仿宋_GB2312" w:hAnsi="仿宋" w:hint="eastAsia"/>
          <w:bCs/>
          <w:sz w:val="32"/>
          <w:szCs w:val="32"/>
        </w:rPr>
        <w:t>淡泊名利，</w:t>
      </w:r>
      <w:r w:rsidRPr="00C91A47">
        <w:rPr>
          <w:rFonts w:ascii="仿宋_GB2312" w:eastAsia="仿宋_GB2312" w:hAnsi="仿宋"/>
          <w:bCs/>
          <w:sz w:val="32"/>
          <w:szCs w:val="32"/>
        </w:rPr>
        <w:t>为人师表</w:t>
      </w:r>
      <w:r w:rsidRPr="00C91A47">
        <w:rPr>
          <w:rFonts w:ascii="仿宋_GB2312" w:eastAsia="仿宋_GB2312" w:hAnsi="仿宋" w:hint="eastAsia"/>
          <w:bCs/>
          <w:sz w:val="32"/>
          <w:szCs w:val="32"/>
        </w:rPr>
        <w:t>，广</w:t>
      </w:r>
      <w:r w:rsidRPr="00C91A47">
        <w:rPr>
          <w:rFonts w:ascii="仿宋_GB2312" w:eastAsia="仿宋_GB2312" w:hAnsi="仿宋"/>
          <w:bCs/>
          <w:sz w:val="32"/>
          <w:szCs w:val="32"/>
        </w:rPr>
        <w:t>受师生好评。</w:t>
      </w:r>
    </w:p>
    <w:p w:rsidR="0020406C" w:rsidRPr="00C91A47" w:rsidRDefault="0020406C" w:rsidP="0020406C">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第五条</w:t>
      </w:r>
      <w:r w:rsidRPr="00C91A47">
        <w:rPr>
          <w:rFonts w:ascii="仿宋_GB2312" w:eastAsia="仿宋_GB2312" w:hAnsi="仿宋" w:hint="eastAsia"/>
          <w:bCs/>
          <w:sz w:val="32"/>
          <w:szCs w:val="32"/>
        </w:rPr>
        <w:t xml:space="preserve">  立德树人，教书育人。团队在教育教学方面，把思想政治工作贯穿教育教学全过程，实现全程育人、全方位育人。</w:t>
      </w:r>
      <w:r w:rsidRPr="00C91A47">
        <w:rPr>
          <w:rFonts w:ascii="仿宋_GB2312" w:eastAsia="仿宋_GB2312" w:hAnsi="仿宋"/>
          <w:bCs/>
          <w:sz w:val="32"/>
          <w:szCs w:val="32"/>
        </w:rPr>
        <w:t>教育</w:t>
      </w:r>
      <w:r w:rsidRPr="00C91A47">
        <w:rPr>
          <w:rFonts w:ascii="仿宋_GB2312" w:eastAsia="仿宋_GB2312" w:hAnsi="仿宋" w:hint="eastAsia"/>
          <w:bCs/>
          <w:sz w:val="32"/>
          <w:szCs w:val="32"/>
        </w:rPr>
        <w:t>教学</w:t>
      </w:r>
      <w:r w:rsidRPr="00C91A47">
        <w:rPr>
          <w:rFonts w:ascii="仿宋_GB2312" w:eastAsia="仿宋_GB2312" w:hAnsi="仿宋"/>
          <w:bCs/>
          <w:sz w:val="32"/>
          <w:szCs w:val="32"/>
        </w:rPr>
        <w:t>理念先进</w:t>
      </w:r>
      <w:r w:rsidRPr="00C91A47">
        <w:rPr>
          <w:rFonts w:ascii="仿宋_GB2312" w:eastAsia="仿宋_GB2312" w:hAnsi="仿宋" w:hint="eastAsia"/>
          <w:bCs/>
          <w:sz w:val="32"/>
          <w:szCs w:val="32"/>
        </w:rPr>
        <w:t>，及时将最新科研成果融入教学</w:t>
      </w:r>
      <w:r w:rsidRPr="00C91A47">
        <w:rPr>
          <w:rFonts w:ascii="仿宋_GB2312" w:eastAsia="仿宋_GB2312" w:hAnsi="仿宋"/>
          <w:bCs/>
          <w:sz w:val="32"/>
          <w:szCs w:val="32"/>
        </w:rPr>
        <w:t>。重视教育教学研究，在教育思想、内容、方法等方面取得创造性成果，并广泛应用于</w:t>
      </w:r>
      <w:r w:rsidRPr="00C91A47">
        <w:rPr>
          <w:rFonts w:ascii="仿宋_GB2312" w:eastAsia="仿宋_GB2312" w:hAnsi="仿宋" w:hint="eastAsia"/>
          <w:bCs/>
          <w:sz w:val="32"/>
          <w:szCs w:val="32"/>
        </w:rPr>
        <w:t>教学过程，不断提高人才培养质量</w:t>
      </w:r>
      <w:r w:rsidRPr="00C91A47">
        <w:rPr>
          <w:rFonts w:ascii="仿宋_GB2312" w:eastAsia="仿宋_GB2312" w:hAnsi="仿宋"/>
          <w:bCs/>
          <w:sz w:val="32"/>
          <w:szCs w:val="32"/>
        </w:rPr>
        <w:t>。</w:t>
      </w:r>
      <w:r w:rsidRPr="00C91A47">
        <w:rPr>
          <w:rFonts w:ascii="仿宋_GB2312" w:eastAsia="仿宋_GB2312" w:hAnsi="仿宋" w:hint="eastAsia"/>
          <w:bCs/>
          <w:sz w:val="32"/>
          <w:szCs w:val="32"/>
        </w:rPr>
        <w:t>教授均为本科生上课</w:t>
      </w:r>
      <w:r w:rsidRPr="00C91A47">
        <w:rPr>
          <w:rFonts w:ascii="仿宋_GB2312" w:eastAsia="仿宋_GB2312" w:hAnsi="仿宋"/>
          <w:bCs/>
          <w:sz w:val="32"/>
          <w:szCs w:val="32"/>
        </w:rPr>
        <w:t>。</w:t>
      </w:r>
    </w:p>
    <w:p w:rsidR="0020406C" w:rsidRPr="00C91A47" w:rsidRDefault="0020406C"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第六条</w:t>
      </w:r>
      <w:r w:rsidRPr="00C91A47">
        <w:rPr>
          <w:rFonts w:ascii="仿宋_GB2312" w:eastAsia="仿宋_GB2312" w:hAnsi="仿宋" w:hint="eastAsia"/>
          <w:bCs/>
          <w:sz w:val="32"/>
          <w:szCs w:val="32"/>
        </w:rPr>
        <w:t xml:space="preserve">  敢为人先，开拓创新。团队在科研创新方面，聚焦国家重大战略和地方经济社会发展，</w:t>
      </w:r>
      <w:r w:rsidRPr="00C91A47">
        <w:rPr>
          <w:rFonts w:ascii="仿宋_GB2312" w:eastAsia="仿宋_GB2312" w:hAnsi="仿宋"/>
          <w:bCs/>
          <w:sz w:val="32"/>
          <w:szCs w:val="32"/>
        </w:rPr>
        <w:t>承担国家或地方重点科研项目</w:t>
      </w:r>
      <w:r w:rsidRPr="00C91A47">
        <w:rPr>
          <w:rFonts w:ascii="仿宋_GB2312" w:eastAsia="仿宋_GB2312" w:hAnsi="仿宋" w:hint="eastAsia"/>
          <w:bCs/>
          <w:sz w:val="32"/>
          <w:szCs w:val="32"/>
        </w:rPr>
        <w:t>、重点工程和重大建设项目的研发任务</w:t>
      </w:r>
      <w:r w:rsidRPr="00C91A47">
        <w:rPr>
          <w:rFonts w:ascii="仿宋_GB2312" w:eastAsia="仿宋_GB2312" w:hAnsi="仿宋"/>
          <w:bCs/>
          <w:sz w:val="32"/>
          <w:szCs w:val="32"/>
        </w:rPr>
        <w:t>，</w:t>
      </w:r>
      <w:r w:rsidRPr="00C91A47">
        <w:rPr>
          <w:rFonts w:ascii="仿宋_GB2312" w:eastAsia="仿宋_GB2312" w:hAnsi="仿宋" w:hint="eastAsia"/>
          <w:bCs/>
          <w:sz w:val="32"/>
          <w:szCs w:val="32"/>
        </w:rPr>
        <w:t>取得明显进展，具有持续创新能力和较好的发展前景。或在构建中国特色哲学社会科学体系方面作出重要探索、创新，学术成果丰硕。</w:t>
      </w:r>
    </w:p>
    <w:p w:rsidR="0020406C" w:rsidRPr="00C91A47" w:rsidRDefault="0020406C"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第七条</w:t>
      </w:r>
      <w:r w:rsidRPr="00C91A47">
        <w:rPr>
          <w:rFonts w:ascii="仿宋_GB2312" w:eastAsia="仿宋_GB2312" w:hAnsi="仿宋" w:hint="eastAsia"/>
          <w:bCs/>
          <w:sz w:val="32"/>
          <w:szCs w:val="32"/>
        </w:rPr>
        <w:t xml:space="preserve">  知行统一，甘于</w:t>
      </w:r>
      <w:r w:rsidRPr="00C91A47">
        <w:rPr>
          <w:rFonts w:ascii="仿宋_GB2312" w:eastAsia="仿宋_GB2312" w:hAnsi="仿宋"/>
          <w:bCs/>
          <w:sz w:val="32"/>
          <w:szCs w:val="32"/>
        </w:rPr>
        <w:t>奉献</w:t>
      </w:r>
      <w:r w:rsidRPr="00C91A47">
        <w:rPr>
          <w:rFonts w:ascii="仿宋_GB2312" w:eastAsia="仿宋_GB2312" w:hAnsi="仿宋" w:hint="eastAsia"/>
          <w:bCs/>
          <w:sz w:val="32"/>
          <w:szCs w:val="32"/>
        </w:rPr>
        <w:t>。团队在社会服务方面，注重科研成果转化，突出社会效益。积极开展社会实践，组织志愿服务。或主动弘扬中华优秀传统文化，发展先进文化，开展专家咨询和承担公共学术事务等方面的工作。</w:t>
      </w:r>
    </w:p>
    <w:p w:rsidR="0020406C" w:rsidRPr="00C91A47" w:rsidRDefault="0020406C"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第八条</w:t>
      </w:r>
      <w:r w:rsidRPr="00C91A47">
        <w:rPr>
          <w:rFonts w:ascii="仿宋_GB2312" w:eastAsia="仿宋_GB2312" w:hAnsi="仿宋" w:hint="eastAsia"/>
          <w:bCs/>
          <w:sz w:val="32"/>
          <w:szCs w:val="32"/>
        </w:rPr>
        <w:t xml:space="preserve">  团结协作，持续发展。在团队建设方面，带头人具有较高学术造诣和创新性学术思想、较强组织协调能力和合作精神，在群体中发挥凝聚作用。专业结构和年龄结构合理，骨干成员不少</w:t>
      </w:r>
      <w:r w:rsidRPr="00C91A47">
        <w:rPr>
          <w:rFonts w:ascii="仿宋_GB2312" w:eastAsia="仿宋_GB2312" w:hAnsi="仿宋" w:hint="eastAsia"/>
          <w:bCs/>
          <w:sz w:val="32"/>
          <w:szCs w:val="32"/>
        </w:rPr>
        <w:lastRenderedPageBreak/>
        <w:t>于</w:t>
      </w:r>
      <w:r w:rsidRPr="00901DE5">
        <w:rPr>
          <w:rFonts w:eastAsia="仿宋_GB2312"/>
          <w:bCs/>
          <w:sz w:val="32"/>
          <w:szCs w:val="32"/>
        </w:rPr>
        <w:t>8</w:t>
      </w:r>
      <w:r w:rsidRPr="00C91A47">
        <w:rPr>
          <w:rFonts w:ascii="仿宋_GB2312" w:eastAsia="仿宋_GB2312" w:hAnsi="仿宋" w:hint="eastAsia"/>
          <w:bCs/>
          <w:sz w:val="32"/>
          <w:szCs w:val="32"/>
        </w:rPr>
        <w:t>人。研发目标明确、发展规划清晰，注重学习共同体建设，老中青传帮带机制健全，为教师专业发展搭建通畅平台，整体提升教师教学科研能力。</w:t>
      </w:r>
    </w:p>
    <w:p w:rsidR="0020406C" w:rsidRPr="00C91A47" w:rsidRDefault="0020406C"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第九条</w:t>
      </w:r>
      <w:r w:rsidRPr="00C91A47">
        <w:rPr>
          <w:rFonts w:ascii="仿宋_GB2312" w:eastAsia="仿宋_GB2312" w:hAnsi="仿宋" w:hint="eastAsia"/>
          <w:bCs/>
          <w:sz w:val="32"/>
          <w:szCs w:val="32"/>
        </w:rPr>
        <w:t xml:space="preserve">  文明团队申报时，在师德师风、团队建设的基础上，可偏重于教育教学、科研创新、社会服务某一方面。</w:t>
      </w:r>
    </w:p>
    <w:p w:rsidR="0020406C" w:rsidRPr="0020406C" w:rsidRDefault="00994577" w:rsidP="00994577">
      <w:pPr>
        <w:pStyle w:val="aa"/>
        <w:numPr>
          <w:ilvl w:val="0"/>
          <w:numId w:val="4"/>
        </w:numPr>
        <w:spacing w:before="0" w:beforeAutospacing="0" w:after="0" w:afterAutospacing="0"/>
        <w:jc w:val="center"/>
        <w:rPr>
          <w:rFonts w:ascii="黑体" w:eastAsia="黑体" w:hAnsi="黑体"/>
          <w:bCs/>
          <w:kern w:val="2"/>
          <w:sz w:val="32"/>
          <w:szCs w:val="32"/>
        </w:rPr>
      </w:pPr>
      <w:r>
        <w:rPr>
          <w:rFonts w:ascii="黑体" w:eastAsia="黑体" w:hAnsi="黑体" w:hint="eastAsia"/>
          <w:bCs/>
          <w:kern w:val="2"/>
          <w:sz w:val="32"/>
          <w:szCs w:val="32"/>
        </w:rPr>
        <w:t xml:space="preserve"> </w:t>
      </w:r>
      <w:r w:rsidR="0020406C" w:rsidRPr="0020406C">
        <w:rPr>
          <w:rFonts w:ascii="黑体" w:eastAsia="黑体" w:hAnsi="黑体" w:hint="eastAsia"/>
          <w:bCs/>
          <w:kern w:val="2"/>
          <w:sz w:val="32"/>
          <w:szCs w:val="32"/>
        </w:rPr>
        <w:t>参评范围</w:t>
      </w:r>
    </w:p>
    <w:p w:rsidR="0020406C" w:rsidRPr="00C91A47" w:rsidRDefault="0020406C" w:rsidP="00C91A47">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第十条</w:t>
      </w:r>
      <w:r w:rsidRPr="00C91A47">
        <w:rPr>
          <w:rFonts w:ascii="仿宋_GB2312" w:eastAsia="仿宋_GB2312" w:hAnsi="仿宋" w:hint="eastAsia"/>
          <w:bCs/>
          <w:sz w:val="32"/>
          <w:szCs w:val="32"/>
        </w:rPr>
        <w:t xml:space="preserve">  由学校某一学院中单学科或多学科，某一实验室，不同学院、不同处室、不同实验室、不同学科个别或整体交叉等组成的教师团队。</w:t>
      </w:r>
    </w:p>
    <w:p w:rsidR="0020406C" w:rsidRPr="0020406C" w:rsidRDefault="00994577" w:rsidP="00994577">
      <w:pPr>
        <w:pStyle w:val="aa"/>
        <w:numPr>
          <w:ilvl w:val="0"/>
          <w:numId w:val="4"/>
        </w:numPr>
        <w:spacing w:before="0" w:beforeAutospacing="0" w:after="0" w:afterAutospacing="0"/>
        <w:jc w:val="center"/>
        <w:rPr>
          <w:rFonts w:ascii="黑体" w:eastAsia="黑体" w:hAnsi="黑体"/>
          <w:bCs/>
          <w:kern w:val="2"/>
          <w:sz w:val="32"/>
          <w:szCs w:val="32"/>
        </w:rPr>
      </w:pPr>
      <w:r>
        <w:rPr>
          <w:rFonts w:ascii="黑体" w:eastAsia="黑体" w:hAnsi="黑体" w:hint="eastAsia"/>
          <w:bCs/>
          <w:kern w:val="2"/>
          <w:sz w:val="32"/>
          <w:szCs w:val="32"/>
        </w:rPr>
        <w:t xml:space="preserve"> </w:t>
      </w:r>
      <w:r w:rsidR="0020406C" w:rsidRPr="0020406C">
        <w:rPr>
          <w:rFonts w:ascii="黑体" w:eastAsia="黑体" w:hAnsi="黑体" w:hint="eastAsia"/>
          <w:bCs/>
          <w:kern w:val="2"/>
          <w:sz w:val="32"/>
          <w:szCs w:val="32"/>
        </w:rPr>
        <w:t>附   则</w:t>
      </w:r>
    </w:p>
    <w:p w:rsidR="0020406C" w:rsidRPr="00C91A47" w:rsidRDefault="0020406C" w:rsidP="0020406C">
      <w:pPr>
        <w:ind w:firstLineChars="200" w:firstLine="605"/>
        <w:rPr>
          <w:rFonts w:ascii="仿宋_GB2312" w:eastAsia="仿宋_GB2312" w:hAnsi="仿宋"/>
          <w:bCs/>
          <w:sz w:val="32"/>
          <w:szCs w:val="32"/>
        </w:rPr>
      </w:pPr>
      <w:r w:rsidRPr="009F22C7">
        <w:rPr>
          <w:rFonts w:ascii="黑体" w:eastAsia="黑体" w:hAnsi="黑体" w:hint="eastAsia"/>
          <w:bCs/>
          <w:sz w:val="32"/>
          <w:szCs w:val="32"/>
        </w:rPr>
        <w:t>第十一条</w:t>
      </w:r>
      <w:r w:rsidRPr="00C91A47">
        <w:rPr>
          <w:rFonts w:ascii="仿宋_GB2312" w:eastAsia="仿宋_GB2312" w:hAnsi="仿宋" w:hint="eastAsia"/>
          <w:bCs/>
          <w:sz w:val="32"/>
          <w:szCs w:val="32"/>
        </w:rPr>
        <w:t xml:space="preserve">  本评比细则实施中的问题由东北林业大学精神文明建设指导委员会办公室负责解释。</w:t>
      </w:r>
    </w:p>
    <w:p w:rsidR="00550083" w:rsidRDefault="0020406C" w:rsidP="00550083">
      <w:pPr>
        <w:ind w:firstLineChars="200" w:firstLine="605"/>
        <w:rPr>
          <w:sz w:val="32"/>
          <w:szCs w:val="32"/>
        </w:rPr>
      </w:pPr>
      <w:r w:rsidRPr="00B67C68">
        <w:rPr>
          <w:rFonts w:ascii="黑体" w:eastAsia="黑体" w:hAnsi="黑体" w:hint="eastAsia"/>
          <w:bCs/>
          <w:sz w:val="32"/>
          <w:szCs w:val="32"/>
        </w:rPr>
        <w:t xml:space="preserve">第十二条 </w:t>
      </w:r>
      <w:r w:rsidRPr="00C91A47">
        <w:rPr>
          <w:rFonts w:ascii="仿宋_GB2312" w:eastAsia="仿宋_GB2312" w:hAnsi="仿宋" w:hint="eastAsia"/>
          <w:bCs/>
          <w:sz w:val="32"/>
          <w:szCs w:val="32"/>
        </w:rPr>
        <w:t xml:space="preserve"> </w:t>
      </w:r>
      <w:r w:rsidR="00550083">
        <w:rPr>
          <w:rFonts w:ascii="仿宋_GB2312" w:eastAsia="仿宋_GB2312" w:hAnsi="仿宋" w:hint="eastAsia"/>
          <w:bCs/>
          <w:sz w:val="32"/>
          <w:szCs w:val="32"/>
        </w:rPr>
        <w:t>本评比细则自印发之日起开始</w:t>
      </w:r>
      <w:r w:rsidRPr="00C91A47">
        <w:rPr>
          <w:rFonts w:ascii="仿宋_GB2312" w:eastAsia="仿宋_GB2312" w:hAnsi="仿宋" w:hint="eastAsia"/>
          <w:bCs/>
          <w:sz w:val="32"/>
          <w:szCs w:val="32"/>
        </w:rPr>
        <w:t>施</w:t>
      </w:r>
      <w:r w:rsidR="00550083">
        <w:rPr>
          <w:rFonts w:ascii="仿宋_GB2312" w:eastAsia="仿宋_GB2312" w:hAnsi="仿宋" w:hint="eastAsia"/>
          <w:bCs/>
          <w:sz w:val="32"/>
          <w:szCs w:val="32"/>
        </w:rPr>
        <w:t>行</w:t>
      </w:r>
      <w:r w:rsidRPr="00C91A47">
        <w:rPr>
          <w:rFonts w:ascii="仿宋_GB2312" w:eastAsia="仿宋_GB2312" w:hAnsi="仿宋" w:hint="eastAsia"/>
          <w:bCs/>
          <w:sz w:val="32"/>
          <w:szCs w:val="32"/>
        </w:rPr>
        <w:t>。</w:t>
      </w:r>
      <w:r w:rsidR="00550083">
        <w:rPr>
          <w:rFonts w:ascii="仿宋_GB2312" w:eastAsia="仿宋_GB2312" w:hAnsi="仿宋" w:hint="eastAsia"/>
          <w:bCs/>
          <w:sz w:val="32"/>
          <w:szCs w:val="32"/>
        </w:rPr>
        <w:t>以前有关规定，凡与本实施细则不一致的，以本评比</w:t>
      </w:r>
      <w:r w:rsidR="00550083" w:rsidRPr="005D2773">
        <w:rPr>
          <w:rFonts w:ascii="仿宋_GB2312" w:eastAsia="仿宋_GB2312" w:hAnsi="仿宋" w:hint="eastAsia"/>
          <w:bCs/>
          <w:sz w:val="32"/>
          <w:szCs w:val="32"/>
        </w:rPr>
        <w:t>细则为准。</w:t>
      </w:r>
    </w:p>
    <w:p w:rsidR="001D42AE" w:rsidRDefault="001D42AE" w:rsidP="00F45A38">
      <w:pPr>
        <w:spacing w:line="560" w:lineRule="exact"/>
        <w:rPr>
          <w:sz w:val="32"/>
          <w:szCs w:val="32"/>
        </w:rPr>
      </w:pPr>
    </w:p>
    <w:p w:rsidR="00DD2A2A" w:rsidRDefault="00DD2A2A" w:rsidP="00DD2A2A">
      <w:pPr>
        <w:spacing w:line="460" w:lineRule="exact"/>
        <w:rPr>
          <w:rFonts w:ascii="仿宋_GB2312" w:eastAsia="仿宋_GB2312" w:hAnsi="宋体"/>
          <w:bCs/>
          <w:sz w:val="28"/>
          <w:szCs w:val="28"/>
        </w:rPr>
      </w:pPr>
    </w:p>
    <w:p w:rsidR="00C84A2B" w:rsidRDefault="00C84A2B" w:rsidP="00C84A2B">
      <w:pPr>
        <w:rPr>
          <w:rFonts w:ascii="仿宋_GB2312" w:eastAsia="仿宋_GB2312"/>
          <w:sz w:val="32"/>
          <w:szCs w:val="32"/>
        </w:rPr>
      </w:pPr>
    </w:p>
    <w:p w:rsidR="00C84A2B" w:rsidRDefault="00C84A2B" w:rsidP="00C84A2B">
      <w:pPr>
        <w:rPr>
          <w:rFonts w:ascii="仿宋_GB2312" w:eastAsia="仿宋_GB2312"/>
          <w:sz w:val="32"/>
          <w:szCs w:val="32"/>
        </w:rPr>
      </w:pPr>
    </w:p>
    <w:p w:rsidR="00F45A38" w:rsidRDefault="00F45A38" w:rsidP="00C84A2B">
      <w:pPr>
        <w:spacing w:line="620" w:lineRule="exact"/>
        <w:ind w:firstLineChars="50" w:firstLine="131"/>
        <w:rPr>
          <w:rFonts w:ascii="仿宋_GB2312" w:eastAsia="仿宋_GB2312" w:hAnsi="宋体"/>
          <w:bCs/>
          <w:sz w:val="28"/>
          <w:szCs w:val="28"/>
        </w:rPr>
      </w:pPr>
    </w:p>
    <w:p w:rsidR="00F45A38" w:rsidRDefault="00F45A38" w:rsidP="00C84A2B">
      <w:pPr>
        <w:spacing w:line="620" w:lineRule="exact"/>
        <w:ind w:firstLineChars="50" w:firstLine="131"/>
        <w:rPr>
          <w:rFonts w:ascii="仿宋_GB2312" w:eastAsia="仿宋_GB2312" w:hAnsi="宋体"/>
          <w:bCs/>
          <w:sz w:val="28"/>
          <w:szCs w:val="28"/>
        </w:rPr>
      </w:pPr>
    </w:p>
    <w:p w:rsidR="00F45A38" w:rsidRDefault="00F45A38" w:rsidP="00C84A2B">
      <w:pPr>
        <w:spacing w:line="620" w:lineRule="exact"/>
        <w:ind w:firstLineChars="50" w:firstLine="131"/>
        <w:rPr>
          <w:rFonts w:ascii="仿宋_GB2312" w:eastAsia="仿宋_GB2312" w:hAnsi="宋体"/>
          <w:bCs/>
          <w:sz w:val="28"/>
          <w:szCs w:val="28"/>
        </w:rPr>
      </w:pPr>
    </w:p>
    <w:p w:rsidR="00F45A38" w:rsidRDefault="00F45A38" w:rsidP="00C84A2B">
      <w:pPr>
        <w:spacing w:line="620" w:lineRule="exact"/>
        <w:ind w:firstLineChars="50" w:firstLine="131"/>
        <w:rPr>
          <w:rFonts w:ascii="仿宋_GB2312" w:eastAsia="仿宋_GB2312" w:hAnsi="宋体"/>
          <w:bCs/>
          <w:sz w:val="28"/>
          <w:szCs w:val="28"/>
        </w:rPr>
      </w:pPr>
    </w:p>
    <w:p w:rsidR="00F45A38" w:rsidRDefault="00F45A38" w:rsidP="00C84A2B">
      <w:pPr>
        <w:spacing w:line="620" w:lineRule="exact"/>
        <w:ind w:firstLineChars="50" w:firstLine="131"/>
        <w:rPr>
          <w:rFonts w:ascii="仿宋_GB2312" w:eastAsia="仿宋_GB2312" w:hAnsi="宋体"/>
          <w:bCs/>
          <w:sz w:val="28"/>
          <w:szCs w:val="28"/>
        </w:rPr>
      </w:pPr>
    </w:p>
    <w:p w:rsidR="00F45A38" w:rsidRDefault="00F45A38" w:rsidP="00C84A2B">
      <w:pPr>
        <w:spacing w:line="620" w:lineRule="exact"/>
        <w:ind w:firstLineChars="50" w:firstLine="131"/>
        <w:rPr>
          <w:rFonts w:ascii="仿宋_GB2312" w:eastAsia="仿宋_GB2312" w:hAnsi="宋体"/>
          <w:bCs/>
          <w:sz w:val="28"/>
          <w:szCs w:val="28"/>
        </w:rPr>
      </w:pPr>
    </w:p>
    <w:p w:rsidR="00F45A38" w:rsidRDefault="00F45A38" w:rsidP="00C84A2B">
      <w:pPr>
        <w:spacing w:line="620" w:lineRule="exact"/>
        <w:ind w:firstLineChars="50" w:firstLine="131"/>
        <w:rPr>
          <w:rFonts w:ascii="仿宋_GB2312" w:eastAsia="仿宋_GB2312" w:hAnsi="宋体"/>
          <w:bCs/>
          <w:sz w:val="28"/>
          <w:szCs w:val="28"/>
        </w:rPr>
      </w:pPr>
    </w:p>
    <w:p w:rsidR="00F45A38" w:rsidRDefault="00F45A38" w:rsidP="00C84A2B">
      <w:pPr>
        <w:spacing w:line="620" w:lineRule="exact"/>
        <w:ind w:firstLineChars="50" w:firstLine="131"/>
        <w:rPr>
          <w:rFonts w:ascii="仿宋_GB2312" w:eastAsia="仿宋_GB2312" w:hAnsi="宋体"/>
          <w:bCs/>
          <w:sz w:val="28"/>
          <w:szCs w:val="28"/>
        </w:rPr>
      </w:pPr>
    </w:p>
    <w:p w:rsidR="00F45A38" w:rsidRDefault="00F45A38" w:rsidP="00C84A2B">
      <w:pPr>
        <w:spacing w:line="620" w:lineRule="exact"/>
        <w:ind w:firstLineChars="50" w:firstLine="131"/>
        <w:rPr>
          <w:rFonts w:ascii="仿宋_GB2312" w:eastAsia="仿宋_GB2312" w:hAnsi="宋体"/>
          <w:bCs/>
          <w:sz w:val="28"/>
          <w:szCs w:val="28"/>
        </w:rPr>
      </w:pPr>
    </w:p>
    <w:p w:rsidR="00F45A38" w:rsidRDefault="00F45A38" w:rsidP="00C84A2B">
      <w:pPr>
        <w:spacing w:line="620" w:lineRule="exact"/>
        <w:ind w:firstLineChars="50" w:firstLine="131"/>
        <w:rPr>
          <w:rFonts w:ascii="仿宋_GB2312" w:eastAsia="仿宋_GB2312" w:hAnsi="宋体"/>
          <w:bCs/>
          <w:sz w:val="28"/>
          <w:szCs w:val="28"/>
        </w:rPr>
      </w:pPr>
    </w:p>
    <w:p w:rsidR="00F45A38" w:rsidRDefault="00F45A38" w:rsidP="00C84A2B">
      <w:pPr>
        <w:spacing w:line="620" w:lineRule="exact"/>
        <w:ind w:firstLineChars="50" w:firstLine="131"/>
        <w:rPr>
          <w:rFonts w:ascii="仿宋_GB2312" w:eastAsia="仿宋_GB2312" w:hAnsi="宋体"/>
          <w:bCs/>
          <w:sz w:val="28"/>
          <w:szCs w:val="28"/>
        </w:rPr>
      </w:pPr>
    </w:p>
    <w:p w:rsidR="00F45A38" w:rsidRDefault="00F45A38" w:rsidP="00C84A2B">
      <w:pPr>
        <w:spacing w:line="620" w:lineRule="exact"/>
        <w:ind w:firstLineChars="50" w:firstLine="131"/>
        <w:rPr>
          <w:rFonts w:ascii="仿宋_GB2312" w:eastAsia="仿宋_GB2312" w:hAnsi="宋体"/>
          <w:bCs/>
          <w:sz w:val="28"/>
          <w:szCs w:val="28"/>
        </w:rPr>
      </w:pPr>
    </w:p>
    <w:p w:rsidR="00F45A38" w:rsidRDefault="00F45A38" w:rsidP="00C84A2B">
      <w:pPr>
        <w:spacing w:line="620" w:lineRule="exact"/>
        <w:ind w:firstLineChars="50" w:firstLine="131"/>
        <w:rPr>
          <w:rFonts w:ascii="仿宋_GB2312" w:eastAsia="仿宋_GB2312" w:hAnsi="宋体"/>
          <w:bCs/>
          <w:sz w:val="28"/>
          <w:szCs w:val="28"/>
        </w:rPr>
      </w:pPr>
    </w:p>
    <w:p w:rsidR="00F45A38" w:rsidRDefault="00F45A38" w:rsidP="00C84A2B">
      <w:pPr>
        <w:spacing w:line="620" w:lineRule="exact"/>
        <w:ind w:firstLineChars="50" w:firstLine="131"/>
        <w:rPr>
          <w:rFonts w:ascii="仿宋_GB2312" w:eastAsia="仿宋_GB2312" w:hAnsi="宋体"/>
          <w:bCs/>
          <w:sz w:val="28"/>
          <w:szCs w:val="28"/>
        </w:rPr>
      </w:pPr>
    </w:p>
    <w:p w:rsidR="00F45A38" w:rsidRDefault="00F45A38" w:rsidP="00C84A2B">
      <w:pPr>
        <w:spacing w:line="620" w:lineRule="exact"/>
        <w:ind w:firstLineChars="50" w:firstLine="131"/>
        <w:rPr>
          <w:rFonts w:ascii="仿宋_GB2312" w:eastAsia="仿宋_GB2312" w:hAnsi="宋体"/>
          <w:bCs/>
          <w:sz w:val="28"/>
          <w:szCs w:val="28"/>
        </w:rPr>
      </w:pPr>
    </w:p>
    <w:p w:rsidR="00F45A38" w:rsidRDefault="00F45A38" w:rsidP="00C84A2B">
      <w:pPr>
        <w:spacing w:line="620" w:lineRule="exact"/>
        <w:ind w:firstLineChars="50" w:firstLine="131"/>
        <w:rPr>
          <w:rFonts w:ascii="仿宋_GB2312" w:eastAsia="仿宋_GB2312" w:hAnsi="宋体"/>
          <w:bCs/>
          <w:sz w:val="28"/>
          <w:szCs w:val="28"/>
        </w:rPr>
      </w:pPr>
    </w:p>
    <w:p w:rsidR="00F45A38" w:rsidRDefault="00F45A38" w:rsidP="00C84A2B">
      <w:pPr>
        <w:spacing w:line="620" w:lineRule="exact"/>
        <w:ind w:firstLineChars="50" w:firstLine="131"/>
        <w:rPr>
          <w:rFonts w:ascii="仿宋_GB2312" w:eastAsia="仿宋_GB2312" w:hAnsi="宋体"/>
          <w:bCs/>
          <w:sz w:val="28"/>
          <w:szCs w:val="28"/>
        </w:rPr>
      </w:pPr>
    </w:p>
    <w:p w:rsidR="00F45A38" w:rsidRDefault="00F45A38" w:rsidP="00C84A2B">
      <w:pPr>
        <w:spacing w:line="620" w:lineRule="exact"/>
        <w:ind w:firstLineChars="50" w:firstLine="131"/>
        <w:rPr>
          <w:rFonts w:ascii="仿宋_GB2312" w:eastAsia="仿宋_GB2312" w:hAnsi="宋体"/>
          <w:bCs/>
          <w:sz w:val="28"/>
          <w:szCs w:val="28"/>
        </w:rPr>
      </w:pPr>
    </w:p>
    <w:p w:rsidR="00F45A38" w:rsidRDefault="00F45A38" w:rsidP="00C84A2B">
      <w:pPr>
        <w:spacing w:line="620" w:lineRule="exact"/>
        <w:ind w:firstLineChars="50" w:firstLine="131"/>
        <w:rPr>
          <w:rFonts w:ascii="仿宋_GB2312" w:eastAsia="仿宋_GB2312" w:hAnsi="宋体"/>
          <w:bCs/>
          <w:sz w:val="28"/>
          <w:szCs w:val="28"/>
        </w:rPr>
      </w:pPr>
    </w:p>
    <w:p w:rsidR="00F45A38" w:rsidRDefault="00F45A38" w:rsidP="00C84A2B">
      <w:pPr>
        <w:spacing w:line="620" w:lineRule="exact"/>
        <w:ind w:firstLineChars="50" w:firstLine="131"/>
        <w:rPr>
          <w:rFonts w:ascii="仿宋_GB2312" w:eastAsia="仿宋_GB2312" w:hAnsi="宋体"/>
          <w:bCs/>
          <w:sz w:val="28"/>
          <w:szCs w:val="28"/>
        </w:rPr>
      </w:pPr>
    </w:p>
    <w:tbl>
      <w:tblPr>
        <w:tblpPr w:leftFromText="181" w:rightFromText="181" w:vertAnchor="page" w:horzAnchor="margin" w:tblpXSpec="center" w:tblpY="13735"/>
        <w:tblOverlap w:val="never"/>
        <w:tblW w:w="0" w:type="auto"/>
        <w:tblBorders>
          <w:top w:val="single" w:sz="4" w:space="0" w:color="000000"/>
          <w:bottom w:val="single" w:sz="4" w:space="0" w:color="000000"/>
          <w:insideH w:val="single" w:sz="4" w:space="0" w:color="000000"/>
          <w:insideV w:val="single" w:sz="4" w:space="0" w:color="000000"/>
        </w:tblBorders>
        <w:tblLayout w:type="fixed"/>
        <w:tblLook w:val="04A0"/>
      </w:tblPr>
      <w:tblGrid>
        <w:gridCol w:w="8816"/>
      </w:tblGrid>
      <w:tr w:rsidR="00F45A38" w:rsidRPr="00950D96" w:rsidTr="00F45A38">
        <w:trPr>
          <w:trHeight w:val="493"/>
        </w:trPr>
        <w:tc>
          <w:tcPr>
            <w:tcW w:w="8816" w:type="dxa"/>
            <w:vAlign w:val="center"/>
          </w:tcPr>
          <w:p w:rsidR="00F45A38" w:rsidRPr="006C3C55" w:rsidRDefault="00F45A38" w:rsidP="00F45A38">
            <w:pPr>
              <w:spacing w:line="300" w:lineRule="exact"/>
              <w:rPr>
                <w:rFonts w:eastAsia="仿宋_GB2312"/>
                <w:sz w:val="28"/>
                <w:szCs w:val="28"/>
              </w:rPr>
            </w:pPr>
            <w:r w:rsidRPr="006C3C55">
              <w:rPr>
                <w:rFonts w:eastAsia="仿宋_GB2312" w:hint="eastAsia"/>
                <w:sz w:val="28"/>
                <w:szCs w:val="28"/>
              </w:rPr>
              <w:t>抄送：党委常委，纪委。</w:t>
            </w:r>
          </w:p>
        </w:tc>
      </w:tr>
      <w:tr w:rsidR="00F45A38" w:rsidRPr="006C3C55" w:rsidTr="00F45A38">
        <w:trPr>
          <w:trHeight w:val="493"/>
        </w:trPr>
        <w:tc>
          <w:tcPr>
            <w:tcW w:w="8816" w:type="dxa"/>
            <w:vAlign w:val="center"/>
          </w:tcPr>
          <w:p w:rsidR="00F45A38" w:rsidRPr="006C3C55" w:rsidRDefault="00F45A38" w:rsidP="003F7EE1">
            <w:pPr>
              <w:spacing w:line="300" w:lineRule="exact"/>
              <w:rPr>
                <w:rFonts w:eastAsia="仿宋_GB2312"/>
                <w:sz w:val="28"/>
                <w:szCs w:val="28"/>
              </w:rPr>
            </w:pPr>
            <w:r w:rsidRPr="006C3C55">
              <w:rPr>
                <w:rFonts w:eastAsia="仿宋_GB2312" w:hint="eastAsia"/>
                <w:sz w:val="28"/>
                <w:szCs w:val="28"/>
              </w:rPr>
              <w:t>东北林业大学学校办公室</w:t>
            </w:r>
            <w:r w:rsidRPr="006C3C55">
              <w:rPr>
                <w:rFonts w:eastAsia="仿宋_GB2312"/>
                <w:sz w:val="28"/>
                <w:szCs w:val="28"/>
              </w:rPr>
              <w:t xml:space="preserve">           </w:t>
            </w:r>
            <w:r w:rsidRPr="006C3C55">
              <w:rPr>
                <w:rFonts w:eastAsia="仿宋_GB2312" w:hint="eastAsia"/>
                <w:sz w:val="28"/>
                <w:szCs w:val="28"/>
              </w:rPr>
              <w:t xml:space="preserve">       </w:t>
            </w:r>
            <w:r>
              <w:rPr>
                <w:rFonts w:eastAsia="仿宋_GB2312" w:hint="eastAsia"/>
                <w:sz w:val="28"/>
                <w:szCs w:val="28"/>
              </w:rPr>
              <w:t xml:space="preserve"> </w:t>
            </w:r>
            <w:r w:rsidRPr="006C3C55">
              <w:rPr>
                <w:rFonts w:eastAsia="仿宋_GB2312" w:hint="eastAsia"/>
                <w:sz w:val="28"/>
                <w:szCs w:val="28"/>
              </w:rPr>
              <w:t xml:space="preserve"> </w:t>
            </w:r>
            <w:r>
              <w:rPr>
                <w:rFonts w:eastAsia="仿宋_GB2312" w:hint="eastAsia"/>
                <w:sz w:val="28"/>
                <w:szCs w:val="28"/>
              </w:rPr>
              <w:t xml:space="preserve">    </w:t>
            </w:r>
            <w:r w:rsidRPr="006C3C55">
              <w:rPr>
                <w:rFonts w:eastAsia="仿宋_GB2312"/>
                <w:sz w:val="28"/>
                <w:szCs w:val="28"/>
              </w:rPr>
              <w:t>201</w:t>
            </w:r>
            <w:r>
              <w:rPr>
                <w:rFonts w:eastAsia="仿宋_GB2312" w:hint="eastAsia"/>
                <w:sz w:val="28"/>
                <w:szCs w:val="28"/>
              </w:rPr>
              <w:t>7</w:t>
            </w:r>
            <w:r w:rsidRPr="006C3C55">
              <w:rPr>
                <w:rFonts w:eastAsia="仿宋_GB2312"/>
                <w:sz w:val="28"/>
                <w:szCs w:val="28"/>
              </w:rPr>
              <w:t>年</w:t>
            </w:r>
            <w:r>
              <w:rPr>
                <w:rFonts w:eastAsia="仿宋_GB2312" w:hint="eastAsia"/>
                <w:sz w:val="28"/>
                <w:szCs w:val="28"/>
              </w:rPr>
              <w:t>11</w:t>
            </w:r>
            <w:r w:rsidRPr="006C3C55">
              <w:rPr>
                <w:rFonts w:eastAsia="仿宋_GB2312"/>
                <w:sz w:val="28"/>
                <w:szCs w:val="28"/>
              </w:rPr>
              <w:t>月</w:t>
            </w:r>
            <w:r w:rsidR="003F7EE1">
              <w:rPr>
                <w:rFonts w:eastAsia="仿宋_GB2312" w:hint="eastAsia"/>
                <w:sz w:val="28"/>
                <w:szCs w:val="28"/>
              </w:rPr>
              <w:t>8</w:t>
            </w:r>
            <w:r w:rsidRPr="006C3C55">
              <w:rPr>
                <w:rFonts w:eastAsia="仿宋_GB2312"/>
                <w:sz w:val="28"/>
                <w:szCs w:val="28"/>
              </w:rPr>
              <w:t>日印发</w:t>
            </w:r>
          </w:p>
        </w:tc>
      </w:tr>
    </w:tbl>
    <w:p w:rsidR="00EC461B" w:rsidRPr="004E037D" w:rsidRDefault="00D75BF8" w:rsidP="00F45A38">
      <w:pPr>
        <w:spacing w:line="620" w:lineRule="exact"/>
        <w:rPr>
          <w:rFonts w:ascii="仿宋_GB2312" w:eastAsia="仿宋_GB2312" w:hAnsi="宋体"/>
          <w:bCs/>
          <w:sz w:val="28"/>
          <w:szCs w:val="28"/>
        </w:rPr>
      </w:pPr>
      <w:r w:rsidRPr="00D75BF8">
        <w:rPr>
          <w:rFonts w:ascii="仿宋_GB2312" w:eastAsia="仿宋_GB2312" w:hAnsi="仿宋_GB2312" w:cs="仿宋_GB2312"/>
          <w:noProof/>
          <w:sz w:val="28"/>
          <w:szCs w:val="28"/>
        </w:rPr>
        <w:pict>
          <v:shapetype id="_x0000_t32" coordsize="21600,21600" o:spt="32" o:oned="t" path="m,l21600,21600e" filled="f">
            <v:path arrowok="t" fillok="f" o:connecttype="none"/>
            <o:lock v:ext="edit" shapetype="t"/>
          </v:shapetype>
          <v:shape id="_x0000_s1067" type="#_x0000_t32" style="position:absolute;left:0;text-align:left;margin-left:-.65pt;margin-top:474.75pt;width:442.2pt;height:0;z-index:251688960;mso-position-horizontal-relative:text;mso-position-vertical-relative:text" o:connectortype="straight" strokeweight="1pt"/>
        </w:pict>
      </w:r>
      <w:r w:rsidRPr="00D75BF8">
        <w:rPr>
          <w:rFonts w:ascii="仿宋_GB2312" w:eastAsia="仿宋_GB2312" w:hAnsi="仿宋_GB2312" w:cs="仿宋_GB2312"/>
          <w:noProof/>
          <w:sz w:val="28"/>
          <w:szCs w:val="28"/>
        </w:rPr>
        <w:pict>
          <v:shape id="_x0000_s1068" type="#_x0000_t32" style="position:absolute;left:0;text-align:left;margin-left:-5.45pt;margin-top:539.25pt;width:442.2pt;height:0;z-index:251689984;mso-position-horizontal-relative:text;mso-position-vertical-relative:text" o:connectortype="straight"/>
        </w:pict>
      </w:r>
      <w:r w:rsidRPr="00D75BF8">
        <w:rPr>
          <w:rFonts w:ascii="仿宋_GB2312" w:eastAsia="仿宋_GB2312" w:hAnsi="华文中宋" w:cs="仿宋_GB2312"/>
          <w:noProof/>
          <w:sz w:val="28"/>
          <w:szCs w:val="28"/>
        </w:rPr>
        <w:pict>
          <v:shape id="_x0000_s1069" type="#_x0000_t32" style="position:absolute;left:0;text-align:left;margin-left:-5.45pt;margin-top:570.75pt;width:442.2pt;height:0;z-index:251691008;mso-position-horizontal-relative:text;mso-position-vertical-relative:text" o:connectortype="straight" strokeweight="1pt"/>
        </w:pict>
      </w:r>
      <w:r w:rsidRPr="00D75BF8">
        <w:rPr>
          <w:rFonts w:ascii="仿宋_GB2312" w:eastAsia="仿宋_GB2312" w:hAnsi="仿宋_GB2312" w:cs="仿宋_GB2312"/>
          <w:noProof/>
          <w:sz w:val="28"/>
          <w:szCs w:val="28"/>
        </w:rPr>
        <w:pict>
          <v:shape id="_x0000_s1064" type="#_x0000_t32" style="position:absolute;left:0;text-align:left;margin-left:-.65pt;margin-top:474.75pt;width:442.2pt;height:0;z-index:251685888;mso-position-horizontal-relative:text;mso-position-vertical-relative:text" o:connectortype="straight" strokeweight="1pt"/>
        </w:pict>
      </w:r>
      <w:r w:rsidRPr="00D75BF8">
        <w:rPr>
          <w:rFonts w:ascii="仿宋_GB2312" w:eastAsia="仿宋_GB2312" w:hAnsi="仿宋_GB2312" w:cs="仿宋_GB2312"/>
          <w:noProof/>
          <w:sz w:val="28"/>
          <w:szCs w:val="28"/>
        </w:rPr>
        <w:pict>
          <v:shape id="_x0000_s1065" type="#_x0000_t32" style="position:absolute;left:0;text-align:left;margin-left:-5.45pt;margin-top:539.25pt;width:442.2pt;height:0;z-index:251686912;mso-position-horizontal-relative:text;mso-position-vertical-relative:text" o:connectortype="straight"/>
        </w:pict>
      </w:r>
      <w:r w:rsidRPr="00D75BF8">
        <w:rPr>
          <w:rFonts w:ascii="仿宋_GB2312" w:eastAsia="仿宋_GB2312" w:hAnsi="华文中宋" w:cs="仿宋_GB2312"/>
          <w:noProof/>
          <w:sz w:val="28"/>
          <w:szCs w:val="28"/>
        </w:rPr>
        <w:pict>
          <v:shape id="_x0000_s1066" type="#_x0000_t32" style="position:absolute;left:0;text-align:left;margin-left:-5.45pt;margin-top:570.75pt;width:442.2pt;height:0;z-index:251687936;mso-position-horizontal-relative:text;mso-position-vertical-relative:text" o:connectortype="straight" strokeweight="1pt"/>
        </w:pict>
      </w:r>
      <w:r w:rsidRPr="00D75BF8">
        <w:rPr>
          <w:rFonts w:ascii="仿宋_GB2312" w:eastAsia="仿宋_GB2312" w:hAnsi="仿宋_GB2312" w:cs="仿宋_GB2312"/>
          <w:noProof/>
          <w:sz w:val="28"/>
          <w:szCs w:val="28"/>
        </w:rPr>
        <w:pict>
          <v:shape id="_x0000_s1061" type="#_x0000_t32" style="position:absolute;left:0;text-align:left;margin-left:-.65pt;margin-top:474.75pt;width:442.2pt;height:0;z-index:251682816;mso-position-horizontal-relative:text;mso-position-vertical-relative:text" o:connectortype="straight" strokeweight="1pt"/>
        </w:pict>
      </w:r>
      <w:r w:rsidRPr="00D75BF8">
        <w:rPr>
          <w:rFonts w:ascii="仿宋_GB2312" w:eastAsia="仿宋_GB2312" w:hAnsi="仿宋_GB2312" w:cs="仿宋_GB2312"/>
          <w:noProof/>
          <w:sz w:val="28"/>
          <w:szCs w:val="28"/>
        </w:rPr>
        <w:pict>
          <v:shape id="_x0000_s1062" type="#_x0000_t32" style="position:absolute;left:0;text-align:left;margin-left:-5.45pt;margin-top:539.25pt;width:442.2pt;height:0;z-index:251683840;mso-position-horizontal-relative:text;mso-position-vertical-relative:text" o:connectortype="straight"/>
        </w:pict>
      </w:r>
      <w:r w:rsidRPr="00D75BF8">
        <w:rPr>
          <w:rFonts w:ascii="仿宋_GB2312" w:eastAsia="仿宋_GB2312" w:hAnsi="华文中宋" w:cs="仿宋_GB2312"/>
          <w:noProof/>
          <w:sz w:val="28"/>
          <w:szCs w:val="28"/>
        </w:rPr>
        <w:pict>
          <v:shape id="_x0000_s1063" type="#_x0000_t32" style="position:absolute;left:0;text-align:left;margin-left:-5.45pt;margin-top:570.75pt;width:442.2pt;height:0;z-index:251684864;mso-position-horizontal-relative:text;mso-position-vertical-relative:text" o:connectortype="straight" strokeweight="1pt"/>
        </w:pict>
      </w:r>
      <w:r w:rsidRPr="00D75BF8">
        <w:rPr>
          <w:rFonts w:ascii="仿宋_GB2312" w:eastAsia="仿宋_GB2312" w:hAnsi="仿宋_GB2312" w:cs="仿宋_GB2312"/>
          <w:noProof/>
          <w:sz w:val="28"/>
          <w:szCs w:val="28"/>
        </w:rPr>
        <w:pict>
          <v:shape id="_x0000_s1049" type="#_x0000_t32" style="position:absolute;left:0;text-align:left;margin-left:-.65pt;margin-top:474.75pt;width:442.2pt;height:0;z-index:251668480;mso-position-horizontal-relative:text;mso-position-vertical-relative:text" o:connectortype="straight" strokeweight="1pt"/>
        </w:pict>
      </w:r>
      <w:r w:rsidRPr="00D75BF8">
        <w:rPr>
          <w:rFonts w:ascii="仿宋_GB2312" w:eastAsia="仿宋_GB2312" w:hAnsi="仿宋_GB2312" w:cs="仿宋_GB2312"/>
          <w:noProof/>
          <w:sz w:val="28"/>
          <w:szCs w:val="28"/>
        </w:rPr>
        <w:pict>
          <v:shape id="_x0000_s1050" type="#_x0000_t32" style="position:absolute;left:0;text-align:left;margin-left:-5.45pt;margin-top:539.25pt;width:442.2pt;height:0;z-index:251669504;mso-position-horizontal-relative:text;mso-position-vertical-relative:text" o:connectortype="straight"/>
        </w:pict>
      </w:r>
      <w:r w:rsidRPr="00D75BF8">
        <w:rPr>
          <w:rFonts w:ascii="仿宋_GB2312" w:eastAsia="仿宋_GB2312" w:hAnsi="华文中宋" w:cs="仿宋_GB2312"/>
          <w:noProof/>
          <w:sz w:val="28"/>
          <w:szCs w:val="28"/>
        </w:rPr>
        <w:pict>
          <v:shape id="_x0000_s1051" type="#_x0000_t32" style="position:absolute;left:0;text-align:left;margin-left:-5.45pt;margin-top:570.75pt;width:442.2pt;height:0;z-index:251670528;mso-position-horizontal-relative:text;mso-position-vertical-relative:text" o:connectortype="straight" strokeweight="1pt"/>
        </w:pict>
      </w:r>
      <w:r w:rsidRPr="00D75BF8">
        <w:rPr>
          <w:rFonts w:ascii="仿宋_GB2312" w:eastAsia="仿宋_GB2312" w:hAnsi="仿宋_GB2312" w:cs="仿宋_GB2312"/>
          <w:noProof/>
          <w:sz w:val="28"/>
          <w:szCs w:val="28"/>
        </w:rPr>
        <w:pict>
          <v:shape id="_x0000_s1043" type="#_x0000_t32" style="position:absolute;left:0;text-align:left;margin-left:-.65pt;margin-top:474.75pt;width:442.2pt;height:0;z-index:251664384;mso-position-horizontal-relative:text;mso-position-vertical-relative:text" o:connectortype="straight" strokeweight="1pt"/>
        </w:pict>
      </w:r>
      <w:r w:rsidRPr="00D75BF8">
        <w:rPr>
          <w:rFonts w:ascii="仿宋_GB2312" w:eastAsia="仿宋_GB2312" w:hAnsi="仿宋_GB2312" w:cs="仿宋_GB2312"/>
          <w:noProof/>
          <w:sz w:val="28"/>
          <w:szCs w:val="28"/>
        </w:rPr>
        <w:pict>
          <v:shape id="_x0000_s1044" type="#_x0000_t32" style="position:absolute;left:0;text-align:left;margin-left:-5.45pt;margin-top:539.25pt;width:442.2pt;height:0;z-index:251665408;mso-position-horizontal-relative:text;mso-position-vertical-relative:text" o:connectortype="straight"/>
        </w:pict>
      </w:r>
      <w:r w:rsidRPr="00D75BF8">
        <w:rPr>
          <w:rFonts w:ascii="仿宋_GB2312" w:eastAsia="仿宋_GB2312" w:hAnsi="华文中宋" w:cs="仿宋_GB2312"/>
          <w:noProof/>
          <w:sz w:val="28"/>
          <w:szCs w:val="28"/>
        </w:rPr>
        <w:pict>
          <v:shape id="_x0000_s1045" type="#_x0000_t32" style="position:absolute;left:0;text-align:left;margin-left:-5.45pt;margin-top:570.75pt;width:442.2pt;height:0;z-index:251666432;mso-position-horizontal-relative:text;mso-position-vertical-relative:text" o:connectortype="straight" strokeweight="1pt"/>
        </w:pict>
      </w:r>
      <w:r w:rsidRPr="00D75BF8">
        <w:rPr>
          <w:rFonts w:ascii="仿宋_GB2312" w:eastAsia="仿宋_GB2312" w:hAnsi="仿宋_GB2312" w:cs="仿宋_GB2312"/>
          <w:noProof/>
          <w:sz w:val="28"/>
          <w:szCs w:val="28"/>
        </w:rPr>
        <w:pict>
          <v:shape id="_x0000_s1037" type="#_x0000_t32" style="position:absolute;left:0;text-align:left;margin-left:-.65pt;margin-top:474.75pt;width:442.2pt;height:0;z-index:251660288;mso-position-horizontal-relative:text;mso-position-vertical-relative:text" o:connectortype="straight" strokeweight="1pt"/>
        </w:pict>
      </w:r>
      <w:r w:rsidRPr="00D75BF8">
        <w:rPr>
          <w:rFonts w:ascii="仿宋_GB2312" w:eastAsia="仿宋_GB2312" w:hAnsi="仿宋_GB2312" w:cs="仿宋_GB2312"/>
          <w:noProof/>
          <w:sz w:val="28"/>
          <w:szCs w:val="28"/>
        </w:rPr>
        <w:pict>
          <v:shape id="_x0000_s1038" type="#_x0000_t32" style="position:absolute;left:0;text-align:left;margin-left:-5.45pt;margin-top:539.25pt;width:442.2pt;height:0;z-index:251661312;mso-position-horizontal-relative:text;mso-position-vertical-relative:text" o:connectortype="straight"/>
        </w:pict>
      </w:r>
      <w:r w:rsidRPr="00D75BF8">
        <w:rPr>
          <w:rFonts w:ascii="仿宋_GB2312" w:eastAsia="仿宋_GB2312" w:hAnsi="华文中宋" w:cs="仿宋_GB2312"/>
          <w:noProof/>
          <w:sz w:val="28"/>
          <w:szCs w:val="28"/>
        </w:rPr>
        <w:pict>
          <v:shape id="_x0000_s1039" type="#_x0000_t32" style="position:absolute;left:0;text-align:left;margin-left:-5.45pt;margin-top:570.75pt;width:442.2pt;height:0;z-index:251662336;mso-position-horizontal-relative:text;mso-position-vertical-relative:text" o:connectortype="straight" strokeweight="1pt"/>
        </w:pict>
      </w:r>
    </w:p>
    <w:sectPr w:rsidR="00EC461B" w:rsidRPr="004E037D" w:rsidSect="00FA40A1">
      <w:footerReference w:type="even" r:id="rId8"/>
      <w:footerReference w:type="default" r:id="rId9"/>
      <w:pgSz w:w="11907" w:h="16840"/>
      <w:pgMar w:top="1871" w:right="1474" w:bottom="1871" w:left="1588" w:header="850" w:footer="1587" w:gutter="0"/>
      <w:cols w:space="720"/>
      <w:docGrid w:type="linesAndChars" w:linePitch="309" w:charSpace="-36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212" w:rsidRDefault="008B4212">
      <w:r>
        <w:separator/>
      </w:r>
    </w:p>
  </w:endnote>
  <w:endnote w:type="continuationSeparator" w:id="1">
    <w:p w:rsidR="008B4212" w:rsidRDefault="008B4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48" w:rsidRDefault="00D02B48">
    <w:pPr>
      <w:pStyle w:val="a6"/>
      <w:ind w:firstLineChars="157" w:firstLine="440"/>
      <w:rPr>
        <w:sz w:val="28"/>
        <w:szCs w:val="28"/>
      </w:rPr>
    </w:pPr>
    <w:r>
      <w:rPr>
        <w:rStyle w:val="a5"/>
        <w:rFonts w:hint="eastAsia"/>
        <w:sz w:val="28"/>
        <w:szCs w:val="28"/>
      </w:rPr>
      <w:t>—</w:t>
    </w:r>
    <w:r w:rsidR="00D75BF8">
      <w:rPr>
        <w:rStyle w:val="a5"/>
        <w:sz w:val="28"/>
        <w:szCs w:val="28"/>
      </w:rPr>
      <w:fldChar w:fldCharType="begin"/>
    </w:r>
    <w:r>
      <w:rPr>
        <w:rStyle w:val="a5"/>
        <w:sz w:val="28"/>
        <w:szCs w:val="28"/>
      </w:rPr>
      <w:instrText xml:space="preserve"> PAGE </w:instrText>
    </w:r>
    <w:r w:rsidR="00D75BF8">
      <w:rPr>
        <w:rStyle w:val="a5"/>
        <w:sz w:val="28"/>
        <w:szCs w:val="28"/>
      </w:rPr>
      <w:fldChar w:fldCharType="separate"/>
    </w:r>
    <w:r w:rsidR="00E2084C">
      <w:rPr>
        <w:rStyle w:val="a5"/>
        <w:noProof/>
        <w:sz w:val="28"/>
        <w:szCs w:val="28"/>
      </w:rPr>
      <w:t>4</w:t>
    </w:r>
    <w:r w:rsidR="00D75BF8">
      <w:rPr>
        <w:rStyle w:val="a5"/>
        <w:sz w:val="28"/>
        <w:szCs w:val="28"/>
      </w:rPr>
      <w:fldChar w:fldCharType="end"/>
    </w:r>
    <w:r>
      <w:rPr>
        <w:rStyle w:val="a5"/>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48" w:rsidRDefault="00D02B48" w:rsidP="008C24C7">
    <w:pPr>
      <w:pStyle w:val="a6"/>
      <w:tabs>
        <w:tab w:val="clear" w:pos="8306"/>
        <w:tab w:val="right" w:pos="8177"/>
      </w:tabs>
      <w:wordWrap w:val="0"/>
      <w:ind w:rightChars="192" w:right="403"/>
      <w:jc w:val="right"/>
    </w:pPr>
    <w:r>
      <w:rPr>
        <w:rStyle w:val="a5"/>
        <w:rFonts w:hint="eastAsia"/>
        <w:sz w:val="28"/>
        <w:szCs w:val="28"/>
      </w:rPr>
      <w:t>—</w:t>
    </w:r>
    <w:r w:rsidR="00D75BF8">
      <w:rPr>
        <w:rStyle w:val="a5"/>
        <w:sz w:val="28"/>
        <w:szCs w:val="28"/>
      </w:rPr>
      <w:fldChar w:fldCharType="begin"/>
    </w:r>
    <w:r>
      <w:rPr>
        <w:rStyle w:val="a5"/>
        <w:sz w:val="28"/>
        <w:szCs w:val="28"/>
      </w:rPr>
      <w:instrText xml:space="preserve"> PAGE </w:instrText>
    </w:r>
    <w:r w:rsidR="00D75BF8">
      <w:rPr>
        <w:rStyle w:val="a5"/>
        <w:sz w:val="28"/>
        <w:szCs w:val="28"/>
      </w:rPr>
      <w:fldChar w:fldCharType="separate"/>
    </w:r>
    <w:r w:rsidR="00E2084C">
      <w:rPr>
        <w:rStyle w:val="a5"/>
        <w:noProof/>
        <w:sz w:val="28"/>
        <w:szCs w:val="28"/>
      </w:rPr>
      <w:t>1</w:t>
    </w:r>
    <w:r w:rsidR="00D75BF8">
      <w:rPr>
        <w:rStyle w:val="a5"/>
        <w:sz w:val="28"/>
        <w:szCs w:val="28"/>
      </w:rPr>
      <w:fldChar w:fldCharType="end"/>
    </w:r>
    <w:r>
      <w:rPr>
        <w:rStyle w:val="a5"/>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212" w:rsidRDefault="008B4212">
      <w:r>
        <w:separator/>
      </w:r>
    </w:p>
  </w:footnote>
  <w:footnote w:type="continuationSeparator" w:id="1">
    <w:p w:rsidR="008B4212" w:rsidRDefault="008B4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1AED"/>
    <w:multiLevelType w:val="hybridMultilevel"/>
    <w:tmpl w:val="3B94F2AA"/>
    <w:lvl w:ilvl="0" w:tplc="1B88998C">
      <w:start w:val="1"/>
      <w:numFmt w:val="japaneseCounting"/>
      <w:lvlText w:val="第%1章"/>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54448A"/>
    <w:multiLevelType w:val="hybridMultilevel"/>
    <w:tmpl w:val="A268F498"/>
    <w:lvl w:ilvl="0" w:tplc="79F6519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A85FF2"/>
    <w:multiLevelType w:val="hybridMultilevel"/>
    <w:tmpl w:val="72602D94"/>
    <w:lvl w:ilvl="0" w:tplc="32E6FFB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F5785C"/>
    <w:multiLevelType w:val="hybridMultilevel"/>
    <w:tmpl w:val="E09C3DAA"/>
    <w:lvl w:ilvl="0" w:tplc="C9BE24E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evenAndOddHeaders/>
  <w:drawingGridHorizontalSpacing w:val="96"/>
  <w:drawingGridVerticalSpacing w:val="309"/>
  <w:displayHorizontalDrawingGridEvery w:val="0"/>
  <w:characterSpacingControl w:val="compressPunctuation"/>
  <w:hdrShapeDefaults>
    <o:shapedefaults v:ext="edit" spidmax="182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4960"/>
    <w:rsid w:val="00004386"/>
    <w:rsid w:val="00005107"/>
    <w:rsid w:val="00005CC2"/>
    <w:rsid w:val="00005D5E"/>
    <w:rsid w:val="00006793"/>
    <w:rsid w:val="00007554"/>
    <w:rsid w:val="00011BFF"/>
    <w:rsid w:val="00013F5B"/>
    <w:rsid w:val="00014245"/>
    <w:rsid w:val="00014BEE"/>
    <w:rsid w:val="00016A44"/>
    <w:rsid w:val="00023530"/>
    <w:rsid w:val="00024203"/>
    <w:rsid w:val="000260F4"/>
    <w:rsid w:val="00026341"/>
    <w:rsid w:val="00035B8F"/>
    <w:rsid w:val="0004046B"/>
    <w:rsid w:val="000434B6"/>
    <w:rsid w:val="00045244"/>
    <w:rsid w:val="000479F5"/>
    <w:rsid w:val="00047B33"/>
    <w:rsid w:val="00047BFA"/>
    <w:rsid w:val="000518B8"/>
    <w:rsid w:val="00052DE4"/>
    <w:rsid w:val="0005491A"/>
    <w:rsid w:val="00055436"/>
    <w:rsid w:val="00057544"/>
    <w:rsid w:val="00061F9B"/>
    <w:rsid w:val="0006344F"/>
    <w:rsid w:val="000647FA"/>
    <w:rsid w:val="00070258"/>
    <w:rsid w:val="00073FF5"/>
    <w:rsid w:val="00077C3B"/>
    <w:rsid w:val="000823CF"/>
    <w:rsid w:val="000825F6"/>
    <w:rsid w:val="00082BDC"/>
    <w:rsid w:val="00084141"/>
    <w:rsid w:val="000845A4"/>
    <w:rsid w:val="00091015"/>
    <w:rsid w:val="00092FE4"/>
    <w:rsid w:val="00094778"/>
    <w:rsid w:val="000A0992"/>
    <w:rsid w:val="000A0B76"/>
    <w:rsid w:val="000A103A"/>
    <w:rsid w:val="000A539C"/>
    <w:rsid w:val="000B1D43"/>
    <w:rsid w:val="000B45EC"/>
    <w:rsid w:val="000B600A"/>
    <w:rsid w:val="000B7837"/>
    <w:rsid w:val="000C0AA6"/>
    <w:rsid w:val="000C1011"/>
    <w:rsid w:val="000C22FB"/>
    <w:rsid w:val="000C2C23"/>
    <w:rsid w:val="000C67E6"/>
    <w:rsid w:val="000C6BE6"/>
    <w:rsid w:val="000C701E"/>
    <w:rsid w:val="000C7D1D"/>
    <w:rsid w:val="000D1521"/>
    <w:rsid w:val="000D18B5"/>
    <w:rsid w:val="000D231B"/>
    <w:rsid w:val="000D56DB"/>
    <w:rsid w:val="000D7BFE"/>
    <w:rsid w:val="000E1AE3"/>
    <w:rsid w:val="000E7B1F"/>
    <w:rsid w:val="000F0504"/>
    <w:rsid w:val="000F61B1"/>
    <w:rsid w:val="0010028A"/>
    <w:rsid w:val="00102E91"/>
    <w:rsid w:val="001036C4"/>
    <w:rsid w:val="00103EF3"/>
    <w:rsid w:val="00104190"/>
    <w:rsid w:val="00104288"/>
    <w:rsid w:val="00112B18"/>
    <w:rsid w:val="001134E8"/>
    <w:rsid w:val="00114877"/>
    <w:rsid w:val="00121455"/>
    <w:rsid w:val="00124AE7"/>
    <w:rsid w:val="00124F87"/>
    <w:rsid w:val="001259EB"/>
    <w:rsid w:val="001332B2"/>
    <w:rsid w:val="0013686F"/>
    <w:rsid w:val="00140A7A"/>
    <w:rsid w:val="0014126C"/>
    <w:rsid w:val="001447C4"/>
    <w:rsid w:val="00144FE3"/>
    <w:rsid w:val="001519E6"/>
    <w:rsid w:val="00160636"/>
    <w:rsid w:val="00166863"/>
    <w:rsid w:val="001676D7"/>
    <w:rsid w:val="00172A0F"/>
    <w:rsid w:val="00173742"/>
    <w:rsid w:val="001771D0"/>
    <w:rsid w:val="00182BC6"/>
    <w:rsid w:val="00193A51"/>
    <w:rsid w:val="001943F3"/>
    <w:rsid w:val="00197537"/>
    <w:rsid w:val="001A203F"/>
    <w:rsid w:val="001A458B"/>
    <w:rsid w:val="001A4DEB"/>
    <w:rsid w:val="001A6F89"/>
    <w:rsid w:val="001B004C"/>
    <w:rsid w:val="001B20FF"/>
    <w:rsid w:val="001B489C"/>
    <w:rsid w:val="001B544D"/>
    <w:rsid w:val="001B5D3C"/>
    <w:rsid w:val="001B66D3"/>
    <w:rsid w:val="001C528B"/>
    <w:rsid w:val="001C7943"/>
    <w:rsid w:val="001D11D4"/>
    <w:rsid w:val="001D3D60"/>
    <w:rsid w:val="001D42AE"/>
    <w:rsid w:val="001D4364"/>
    <w:rsid w:val="001D55B3"/>
    <w:rsid w:val="001D7B72"/>
    <w:rsid w:val="001E0A72"/>
    <w:rsid w:val="001E3898"/>
    <w:rsid w:val="001E7507"/>
    <w:rsid w:val="001E797D"/>
    <w:rsid w:val="001F17AF"/>
    <w:rsid w:val="001F1FFB"/>
    <w:rsid w:val="001F5126"/>
    <w:rsid w:val="001F746E"/>
    <w:rsid w:val="001F7CA9"/>
    <w:rsid w:val="0020107F"/>
    <w:rsid w:val="00201E52"/>
    <w:rsid w:val="00202530"/>
    <w:rsid w:val="0020406C"/>
    <w:rsid w:val="0020656C"/>
    <w:rsid w:val="00211FCB"/>
    <w:rsid w:val="00213751"/>
    <w:rsid w:val="002155A3"/>
    <w:rsid w:val="00216698"/>
    <w:rsid w:val="00217166"/>
    <w:rsid w:val="002176D6"/>
    <w:rsid w:val="002200A2"/>
    <w:rsid w:val="00221A60"/>
    <w:rsid w:val="00223214"/>
    <w:rsid w:val="00223826"/>
    <w:rsid w:val="00227C0A"/>
    <w:rsid w:val="002327D0"/>
    <w:rsid w:val="0023725C"/>
    <w:rsid w:val="00245F21"/>
    <w:rsid w:val="0025135D"/>
    <w:rsid w:val="00251377"/>
    <w:rsid w:val="00256DED"/>
    <w:rsid w:val="0026217C"/>
    <w:rsid w:val="00262791"/>
    <w:rsid w:val="002632F3"/>
    <w:rsid w:val="00266AD6"/>
    <w:rsid w:val="00267126"/>
    <w:rsid w:val="0027069C"/>
    <w:rsid w:val="002722BE"/>
    <w:rsid w:val="002724CD"/>
    <w:rsid w:val="0028078E"/>
    <w:rsid w:val="00280BCF"/>
    <w:rsid w:val="00281E2E"/>
    <w:rsid w:val="00283E0A"/>
    <w:rsid w:val="00284248"/>
    <w:rsid w:val="002859CE"/>
    <w:rsid w:val="00287736"/>
    <w:rsid w:val="00291B59"/>
    <w:rsid w:val="0029235F"/>
    <w:rsid w:val="00295BEB"/>
    <w:rsid w:val="002A11A4"/>
    <w:rsid w:val="002A2D15"/>
    <w:rsid w:val="002A7F17"/>
    <w:rsid w:val="002B5786"/>
    <w:rsid w:val="002B6B7D"/>
    <w:rsid w:val="002B792B"/>
    <w:rsid w:val="002C1F9C"/>
    <w:rsid w:val="002C2600"/>
    <w:rsid w:val="002C3309"/>
    <w:rsid w:val="002C66F7"/>
    <w:rsid w:val="002D5022"/>
    <w:rsid w:val="002E0D42"/>
    <w:rsid w:val="002E54A0"/>
    <w:rsid w:val="002E59D5"/>
    <w:rsid w:val="002E5EFB"/>
    <w:rsid w:val="002E75E5"/>
    <w:rsid w:val="002E7854"/>
    <w:rsid w:val="002F1769"/>
    <w:rsid w:val="002F5169"/>
    <w:rsid w:val="002F58CB"/>
    <w:rsid w:val="002F7B7A"/>
    <w:rsid w:val="00300FF6"/>
    <w:rsid w:val="003033AA"/>
    <w:rsid w:val="00305463"/>
    <w:rsid w:val="003140A3"/>
    <w:rsid w:val="00321D0F"/>
    <w:rsid w:val="00322D67"/>
    <w:rsid w:val="00323C9B"/>
    <w:rsid w:val="00325051"/>
    <w:rsid w:val="003253A5"/>
    <w:rsid w:val="00325A26"/>
    <w:rsid w:val="00327362"/>
    <w:rsid w:val="003307BE"/>
    <w:rsid w:val="0033566D"/>
    <w:rsid w:val="00342FB3"/>
    <w:rsid w:val="00346D7D"/>
    <w:rsid w:val="003515C9"/>
    <w:rsid w:val="0035514D"/>
    <w:rsid w:val="00356686"/>
    <w:rsid w:val="0036207A"/>
    <w:rsid w:val="003622F9"/>
    <w:rsid w:val="003674E1"/>
    <w:rsid w:val="00367F97"/>
    <w:rsid w:val="00370BC1"/>
    <w:rsid w:val="003731C7"/>
    <w:rsid w:val="00376BDB"/>
    <w:rsid w:val="0037703F"/>
    <w:rsid w:val="003778E2"/>
    <w:rsid w:val="00380953"/>
    <w:rsid w:val="00380B1C"/>
    <w:rsid w:val="003906A0"/>
    <w:rsid w:val="00391FAB"/>
    <w:rsid w:val="003A0BCC"/>
    <w:rsid w:val="003A278A"/>
    <w:rsid w:val="003A3B1B"/>
    <w:rsid w:val="003A74AE"/>
    <w:rsid w:val="003B1EC9"/>
    <w:rsid w:val="003B2F05"/>
    <w:rsid w:val="003B3791"/>
    <w:rsid w:val="003B503E"/>
    <w:rsid w:val="003B61A9"/>
    <w:rsid w:val="003B7D0F"/>
    <w:rsid w:val="003C0AD6"/>
    <w:rsid w:val="003C19A3"/>
    <w:rsid w:val="003C2B10"/>
    <w:rsid w:val="003C30D7"/>
    <w:rsid w:val="003C475F"/>
    <w:rsid w:val="003C5152"/>
    <w:rsid w:val="003C6EC6"/>
    <w:rsid w:val="003D1D9E"/>
    <w:rsid w:val="003D35BF"/>
    <w:rsid w:val="003D405C"/>
    <w:rsid w:val="003D4F51"/>
    <w:rsid w:val="003D6677"/>
    <w:rsid w:val="003D6C9B"/>
    <w:rsid w:val="003D7DB9"/>
    <w:rsid w:val="003E1AFF"/>
    <w:rsid w:val="003E4E6F"/>
    <w:rsid w:val="003E6363"/>
    <w:rsid w:val="003E7B69"/>
    <w:rsid w:val="003F209C"/>
    <w:rsid w:val="003F2D56"/>
    <w:rsid w:val="003F5989"/>
    <w:rsid w:val="003F66B6"/>
    <w:rsid w:val="003F6C4A"/>
    <w:rsid w:val="003F78F6"/>
    <w:rsid w:val="003F7EE1"/>
    <w:rsid w:val="00410428"/>
    <w:rsid w:val="00410718"/>
    <w:rsid w:val="004232F2"/>
    <w:rsid w:val="00424477"/>
    <w:rsid w:val="004247A9"/>
    <w:rsid w:val="00430963"/>
    <w:rsid w:val="00432F63"/>
    <w:rsid w:val="00434F5B"/>
    <w:rsid w:val="00441189"/>
    <w:rsid w:val="0044187F"/>
    <w:rsid w:val="00444377"/>
    <w:rsid w:val="0044571B"/>
    <w:rsid w:val="00446506"/>
    <w:rsid w:val="00447AEA"/>
    <w:rsid w:val="00450BB2"/>
    <w:rsid w:val="00453C9B"/>
    <w:rsid w:val="00455957"/>
    <w:rsid w:val="00456370"/>
    <w:rsid w:val="00457F03"/>
    <w:rsid w:val="00465549"/>
    <w:rsid w:val="00466462"/>
    <w:rsid w:val="00475F4A"/>
    <w:rsid w:val="00476E80"/>
    <w:rsid w:val="00477350"/>
    <w:rsid w:val="0048384E"/>
    <w:rsid w:val="00485917"/>
    <w:rsid w:val="00493BB3"/>
    <w:rsid w:val="00495D9A"/>
    <w:rsid w:val="00497417"/>
    <w:rsid w:val="004A2F67"/>
    <w:rsid w:val="004B23D5"/>
    <w:rsid w:val="004B278F"/>
    <w:rsid w:val="004B50FA"/>
    <w:rsid w:val="004B5B32"/>
    <w:rsid w:val="004C228F"/>
    <w:rsid w:val="004C55D1"/>
    <w:rsid w:val="004D18BD"/>
    <w:rsid w:val="004D388F"/>
    <w:rsid w:val="004D3986"/>
    <w:rsid w:val="004D5DA1"/>
    <w:rsid w:val="004D71BB"/>
    <w:rsid w:val="004D7919"/>
    <w:rsid w:val="004D7AC3"/>
    <w:rsid w:val="004E037D"/>
    <w:rsid w:val="004E51DD"/>
    <w:rsid w:val="004E62D9"/>
    <w:rsid w:val="004F0D0C"/>
    <w:rsid w:val="004F2F9F"/>
    <w:rsid w:val="004F3141"/>
    <w:rsid w:val="004F5915"/>
    <w:rsid w:val="004F5B2D"/>
    <w:rsid w:val="004F7B9D"/>
    <w:rsid w:val="00504648"/>
    <w:rsid w:val="00507094"/>
    <w:rsid w:val="00507722"/>
    <w:rsid w:val="00510F0C"/>
    <w:rsid w:val="00512417"/>
    <w:rsid w:val="0051619C"/>
    <w:rsid w:val="005172F5"/>
    <w:rsid w:val="005174AE"/>
    <w:rsid w:val="00517723"/>
    <w:rsid w:val="00522072"/>
    <w:rsid w:val="005238D8"/>
    <w:rsid w:val="00524466"/>
    <w:rsid w:val="00527DE8"/>
    <w:rsid w:val="005308C4"/>
    <w:rsid w:val="00531DE1"/>
    <w:rsid w:val="00533F93"/>
    <w:rsid w:val="00535D2A"/>
    <w:rsid w:val="00537465"/>
    <w:rsid w:val="00537F00"/>
    <w:rsid w:val="0054079F"/>
    <w:rsid w:val="00542ED4"/>
    <w:rsid w:val="00543DE7"/>
    <w:rsid w:val="00543E85"/>
    <w:rsid w:val="00544910"/>
    <w:rsid w:val="00546B05"/>
    <w:rsid w:val="00550083"/>
    <w:rsid w:val="005504BB"/>
    <w:rsid w:val="0055264C"/>
    <w:rsid w:val="00553EC4"/>
    <w:rsid w:val="00555D2E"/>
    <w:rsid w:val="0055717A"/>
    <w:rsid w:val="005578A9"/>
    <w:rsid w:val="00567D5C"/>
    <w:rsid w:val="00570EB3"/>
    <w:rsid w:val="00574786"/>
    <w:rsid w:val="00574A03"/>
    <w:rsid w:val="00574EF4"/>
    <w:rsid w:val="00576199"/>
    <w:rsid w:val="00576397"/>
    <w:rsid w:val="00577B2E"/>
    <w:rsid w:val="00587F31"/>
    <w:rsid w:val="0059039A"/>
    <w:rsid w:val="00592491"/>
    <w:rsid w:val="005926B0"/>
    <w:rsid w:val="00593EC0"/>
    <w:rsid w:val="00594011"/>
    <w:rsid w:val="0059641E"/>
    <w:rsid w:val="005A16E7"/>
    <w:rsid w:val="005A2830"/>
    <w:rsid w:val="005A3A99"/>
    <w:rsid w:val="005A5326"/>
    <w:rsid w:val="005A7A2C"/>
    <w:rsid w:val="005B04B9"/>
    <w:rsid w:val="005B3AD5"/>
    <w:rsid w:val="005C1784"/>
    <w:rsid w:val="005C3C9A"/>
    <w:rsid w:val="005C49BC"/>
    <w:rsid w:val="005D0E4C"/>
    <w:rsid w:val="005D2773"/>
    <w:rsid w:val="005D6A51"/>
    <w:rsid w:val="005E13D4"/>
    <w:rsid w:val="005E1A74"/>
    <w:rsid w:val="005E1F7E"/>
    <w:rsid w:val="005E544A"/>
    <w:rsid w:val="005E707F"/>
    <w:rsid w:val="005E745B"/>
    <w:rsid w:val="005F44D7"/>
    <w:rsid w:val="006034B1"/>
    <w:rsid w:val="00607D71"/>
    <w:rsid w:val="00607FAC"/>
    <w:rsid w:val="006148F0"/>
    <w:rsid w:val="00617CAE"/>
    <w:rsid w:val="00620D8A"/>
    <w:rsid w:val="006231BB"/>
    <w:rsid w:val="00635390"/>
    <w:rsid w:val="006378F3"/>
    <w:rsid w:val="006425AA"/>
    <w:rsid w:val="006425FA"/>
    <w:rsid w:val="00647718"/>
    <w:rsid w:val="00647B98"/>
    <w:rsid w:val="00647E3F"/>
    <w:rsid w:val="006566B8"/>
    <w:rsid w:val="00660635"/>
    <w:rsid w:val="00660A2A"/>
    <w:rsid w:val="00660D02"/>
    <w:rsid w:val="00660FEF"/>
    <w:rsid w:val="00661846"/>
    <w:rsid w:val="00662E0A"/>
    <w:rsid w:val="00666139"/>
    <w:rsid w:val="00667921"/>
    <w:rsid w:val="006679FA"/>
    <w:rsid w:val="0067200A"/>
    <w:rsid w:val="00672A92"/>
    <w:rsid w:val="00677796"/>
    <w:rsid w:val="006817B6"/>
    <w:rsid w:val="00681D73"/>
    <w:rsid w:val="006824FC"/>
    <w:rsid w:val="0068367A"/>
    <w:rsid w:val="006846E5"/>
    <w:rsid w:val="00685567"/>
    <w:rsid w:val="006858CF"/>
    <w:rsid w:val="00686959"/>
    <w:rsid w:val="00686C2A"/>
    <w:rsid w:val="00691D09"/>
    <w:rsid w:val="00697A14"/>
    <w:rsid w:val="006A2D47"/>
    <w:rsid w:val="006A5696"/>
    <w:rsid w:val="006A67D5"/>
    <w:rsid w:val="006B1F22"/>
    <w:rsid w:val="006B7B22"/>
    <w:rsid w:val="006B7FB5"/>
    <w:rsid w:val="006C1B02"/>
    <w:rsid w:val="006C3C55"/>
    <w:rsid w:val="006C49B9"/>
    <w:rsid w:val="006C6D41"/>
    <w:rsid w:val="006D1B86"/>
    <w:rsid w:val="006D2233"/>
    <w:rsid w:val="006E01C1"/>
    <w:rsid w:val="006E0CC9"/>
    <w:rsid w:val="006E349F"/>
    <w:rsid w:val="006E372B"/>
    <w:rsid w:val="006E3DC3"/>
    <w:rsid w:val="006E54DB"/>
    <w:rsid w:val="006F00A7"/>
    <w:rsid w:val="006F6F33"/>
    <w:rsid w:val="006F77BE"/>
    <w:rsid w:val="007020E2"/>
    <w:rsid w:val="00702E44"/>
    <w:rsid w:val="00702F72"/>
    <w:rsid w:val="007065D5"/>
    <w:rsid w:val="00706D40"/>
    <w:rsid w:val="00707021"/>
    <w:rsid w:val="00707D43"/>
    <w:rsid w:val="00715B0B"/>
    <w:rsid w:val="00716449"/>
    <w:rsid w:val="00720CD2"/>
    <w:rsid w:val="007242BC"/>
    <w:rsid w:val="007309A8"/>
    <w:rsid w:val="00730CFE"/>
    <w:rsid w:val="007312B3"/>
    <w:rsid w:val="007336DF"/>
    <w:rsid w:val="0073490D"/>
    <w:rsid w:val="00735F14"/>
    <w:rsid w:val="007406AA"/>
    <w:rsid w:val="00744AC3"/>
    <w:rsid w:val="00752967"/>
    <w:rsid w:val="00753779"/>
    <w:rsid w:val="007554D6"/>
    <w:rsid w:val="00756DC5"/>
    <w:rsid w:val="00756F12"/>
    <w:rsid w:val="00760060"/>
    <w:rsid w:val="0076251D"/>
    <w:rsid w:val="0077049B"/>
    <w:rsid w:val="00770CB3"/>
    <w:rsid w:val="00771C2E"/>
    <w:rsid w:val="00772CFB"/>
    <w:rsid w:val="007751AA"/>
    <w:rsid w:val="0077605F"/>
    <w:rsid w:val="00777449"/>
    <w:rsid w:val="00781B94"/>
    <w:rsid w:val="00782945"/>
    <w:rsid w:val="00783DF8"/>
    <w:rsid w:val="00790AD1"/>
    <w:rsid w:val="00794CB7"/>
    <w:rsid w:val="00795511"/>
    <w:rsid w:val="00796267"/>
    <w:rsid w:val="007A0C27"/>
    <w:rsid w:val="007A0ED5"/>
    <w:rsid w:val="007A3959"/>
    <w:rsid w:val="007A419C"/>
    <w:rsid w:val="007A620B"/>
    <w:rsid w:val="007A622C"/>
    <w:rsid w:val="007B0DCE"/>
    <w:rsid w:val="007B263C"/>
    <w:rsid w:val="007B503A"/>
    <w:rsid w:val="007C2F2C"/>
    <w:rsid w:val="007C4955"/>
    <w:rsid w:val="007C6823"/>
    <w:rsid w:val="007D0E09"/>
    <w:rsid w:val="007D1598"/>
    <w:rsid w:val="007D2392"/>
    <w:rsid w:val="007D6DA8"/>
    <w:rsid w:val="007D7592"/>
    <w:rsid w:val="007D7A36"/>
    <w:rsid w:val="007E0A18"/>
    <w:rsid w:val="007E2FD7"/>
    <w:rsid w:val="007E6F4F"/>
    <w:rsid w:val="007F3F87"/>
    <w:rsid w:val="007F55A2"/>
    <w:rsid w:val="00801867"/>
    <w:rsid w:val="0080559E"/>
    <w:rsid w:val="00805C01"/>
    <w:rsid w:val="00806F43"/>
    <w:rsid w:val="00810AB0"/>
    <w:rsid w:val="00816ADC"/>
    <w:rsid w:val="008175EC"/>
    <w:rsid w:val="008201E9"/>
    <w:rsid w:val="0082205F"/>
    <w:rsid w:val="00822ACA"/>
    <w:rsid w:val="008260CF"/>
    <w:rsid w:val="00826B81"/>
    <w:rsid w:val="00831502"/>
    <w:rsid w:val="00832598"/>
    <w:rsid w:val="0083282D"/>
    <w:rsid w:val="00833403"/>
    <w:rsid w:val="008336A7"/>
    <w:rsid w:val="00834481"/>
    <w:rsid w:val="00837597"/>
    <w:rsid w:val="0084087F"/>
    <w:rsid w:val="008420EE"/>
    <w:rsid w:val="00844D53"/>
    <w:rsid w:val="008452D1"/>
    <w:rsid w:val="00846B51"/>
    <w:rsid w:val="0085231F"/>
    <w:rsid w:val="00854216"/>
    <w:rsid w:val="008568CF"/>
    <w:rsid w:val="00864CA6"/>
    <w:rsid w:val="00865908"/>
    <w:rsid w:val="008669AC"/>
    <w:rsid w:val="00873060"/>
    <w:rsid w:val="008767D8"/>
    <w:rsid w:val="0087772E"/>
    <w:rsid w:val="008818C6"/>
    <w:rsid w:val="008821AD"/>
    <w:rsid w:val="00882304"/>
    <w:rsid w:val="008831D9"/>
    <w:rsid w:val="0088562B"/>
    <w:rsid w:val="00886687"/>
    <w:rsid w:val="0089182D"/>
    <w:rsid w:val="008923EB"/>
    <w:rsid w:val="008935E4"/>
    <w:rsid w:val="008939E3"/>
    <w:rsid w:val="00894229"/>
    <w:rsid w:val="00894DD0"/>
    <w:rsid w:val="008971CF"/>
    <w:rsid w:val="008A332C"/>
    <w:rsid w:val="008A498B"/>
    <w:rsid w:val="008A6A8E"/>
    <w:rsid w:val="008B4212"/>
    <w:rsid w:val="008B707B"/>
    <w:rsid w:val="008B7298"/>
    <w:rsid w:val="008C24C7"/>
    <w:rsid w:val="008C51B2"/>
    <w:rsid w:val="008C5AB0"/>
    <w:rsid w:val="008C5CDF"/>
    <w:rsid w:val="008D3344"/>
    <w:rsid w:val="008D41E9"/>
    <w:rsid w:val="008D4557"/>
    <w:rsid w:val="008E2D61"/>
    <w:rsid w:val="008E4107"/>
    <w:rsid w:val="008E481B"/>
    <w:rsid w:val="008E68CC"/>
    <w:rsid w:val="008F021A"/>
    <w:rsid w:val="008F167C"/>
    <w:rsid w:val="008F1904"/>
    <w:rsid w:val="008F3765"/>
    <w:rsid w:val="008F41F0"/>
    <w:rsid w:val="008F589C"/>
    <w:rsid w:val="00901DE5"/>
    <w:rsid w:val="00907C60"/>
    <w:rsid w:val="00910587"/>
    <w:rsid w:val="009152B2"/>
    <w:rsid w:val="00915A0C"/>
    <w:rsid w:val="009227EA"/>
    <w:rsid w:val="0092424C"/>
    <w:rsid w:val="0092454C"/>
    <w:rsid w:val="00926306"/>
    <w:rsid w:val="00926930"/>
    <w:rsid w:val="00932FA8"/>
    <w:rsid w:val="00934E97"/>
    <w:rsid w:val="00941F22"/>
    <w:rsid w:val="00943266"/>
    <w:rsid w:val="0095612F"/>
    <w:rsid w:val="00957795"/>
    <w:rsid w:val="009638BE"/>
    <w:rsid w:val="0098161B"/>
    <w:rsid w:val="0098327C"/>
    <w:rsid w:val="00985973"/>
    <w:rsid w:val="009877C3"/>
    <w:rsid w:val="0098780C"/>
    <w:rsid w:val="00990ACE"/>
    <w:rsid w:val="00992C08"/>
    <w:rsid w:val="0099310D"/>
    <w:rsid w:val="00994577"/>
    <w:rsid w:val="00996C83"/>
    <w:rsid w:val="009A6132"/>
    <w:rsid w:val="009B15F5"/>
    <w:rsid w:val="009B2EBF"/>
    <w:rsid w:val="009B479E"/>
    <w:rsid w:val="009B5E80"/>
    <w:rsid w:val="009B6100"/>
    <w:rsid w:val="009C1775"/>
    <w:rsid w:val="009C1B7B"/>
    <w:rsid w:val="009C47E1"/>
    <w:rsid w:val="009C706B"/>
    <w:rsid w:val="009C7A0C"/>
    <w:rsid w:val="009D1B04"/>
    <w:rsid w:val="009D44C0"/>
    <w:rsid w:val="009D5170"/>
    <w:rsid w:val="009D5F7E"/>
    <w:rsid w:val="009D7031"/>
    <w:rsid w:val="009E2738"/>
    <w:rsid w:val="009E5FCB"/>
    <w:rsid w:val="009E7EB7"/>
    <w:rsid w:val="009F22C7"/>
    <w:rsid w:val="009F4EEF"/>
    <w:rsid w:val="009F50A9"/>
    <w:rsid w:val="009F651E"/>
    <w:rsid w:val="009F7A94"/>
    <w:rsid w:val="00A0059F"/>
    <w:rsid w:val="00A00D28"/>
    <w:rsid w:val="00A00FB3"/>
    <w:rsid w:val="00A0119B"/>
    <w:rsid w:val="00A015AC"/>
    <w:rsid w:val="00A01A23"/>
    <w:rsid w:val="00A01CEE"/>
    <w:rsid w:val="00A067AB"/>
    <w:rsid w:val="00A10FD8"/>
    <w:rsid w:val="00A12E2B"/>
    <w:rsid w:val="00A17E73"/>
    <w:rsid w:val="00A20674"/>
    <w:rsid w:val="00A21AE4"/>
    <w:rsid w:val="00A21B2F"/>
    <w:rsid w:val="00A21BCF"/>
    <w:rsid w:val="00A22A6B"/>
    <w:rsid w:val="00A26CE0"/>
    <w:rsid w:val="00A26E84"/>
    <w:rsid w:val="00A31941"/>
    <w:rsid w:val="00A34AD6"/>
    <w:rsid w:val="00A37383"/>
    <w:rsid w:val="00A42A2C"/>
    <w:rsid w:val="00A42B6D"/>
    <w:rsid w:val="00A502C6"/>
    <w:rsid w:val="00A50448"/>
    <w:rsid w:val="00A51131"/>
    <w:rsid w:val="00A52FB2"/>
    <w:rsid w:val="00A53E41"/>
    <w:rsid w:val="00A55F96"/>
    <w:rsid w:val="00A62715"/>
    <w:rsid w:val="00A62ED8"/>
    <w:rsid w:val="00A653FE"/>
    <w:rsid w:val="00A6676A"/>
    <w:rsid w:val="00A66937"/>
    <w:rsid w:val="00A70B81"/>
    <w:rsid w:val="00A7267A"/>
    <w:rsid w:val="00A7295C"/>
    <w:rsid w:val="00A73669"/>
    <w:rsid w:val="00A73D1B"/>
    <w:rsid w:val="00A7532E"/>
    <w:rsid w:val="00A75ECA"/>
    <w:rsid w:val="00A7797D"/>
    <w:rsid w:val="00A77A23"/>
    <w:rsid w:val="00A77B45"/>
    <w:rsid w:val="00A77CC0"/>
    <w:rsid w:val="00A77D00"/>
    <w:rsid w:val="00A83D3C"/>
    <w:rsid w:val="00A85860"/>
    <w:rsid w:val="00A87A38"/>
    <w:rsid w:val="00A91B21"/>
    <w:rsid w:val="00A92AEA"/>
    <w:rsid w:val="00A933A2"/>
    <w:rsid w:val="00A94B85"/>
    <w:rsid w:val="00A96A70"/>
    <w:rsid w:val="00A970FE"/>
    <w:rsid w:val="00AA206F"/>
    <w:rsid w:val="00AA7492"/>
    <w:rsid w:val="00AB39DA"/>
    <w:rsid w:val="00AB59FB"/>
    <w:rsid w:val="00AC3961"/>
    <w:rsid w:val="00AC409E"/>
    <w:rsid w:val="00AC462D"/>
    <w:rsid w:val="00AD3B04"/>
    <w:rsid w:val="00AD5EB7"/>
    <w:rsid w:val="00AE09DD"/>
    <w:rsid w:val="00AE0E0A"/>
    <w:rsid w:val="00AE1064"/>
    <w:rsid w:val="00AE19D2"/>
    <w:rsid w:val="00AE3F3A"/>
    <w:rsid w:val="00AE5459"/>
    <w:rsid w:val="00AF402A"/>
    <w:rsid w:val="00AF5FF9"/>
    <w:rsid w:val="00AF62AA"/>
    <w:rsid w:val="00AF7796"/>
    <w:rsid w:val="00AF79D9"/>
    <w:rsid w:val="00B00781"/>
    <w:rsid w:val="00B041F7"/>
    <w:rsid w:val="00B05B28"/>
    <w:rsid w:val="00B10067"/>
    <w:rsid w:val="00B11A57"/>
    <w:rsid w:val="00B1411C"/>
    <w:rsid w:val="00B14FF7"/>
    <w:rsid w:val="00B2000E"/>
    <w:rsid w:val="00B230DF"/>
    <w:rsid w:val="00B23F4A"/>
    <w:rsid w:val="00B24AF4"/>
    <w:rsid w:val="00B267FB"/>
    <w:rsid w:val="00B32095"/>
    <w:rsid w:val="00B3220B"/>
    <w:rsid w:val="00B32470"/>
    <w:rsid w:val="00B352D7"/>
    <w:rsid w:val="00B41682"/>
    <w:rsid w:val="00B42457"/>
    <w:rsid w:val="00B437D8"/>
    <w:rsid w:val="00B44062"/>
    <w:rsid w:val="00B4458D"/>
    <w:rsid w:val="00B44600"/>
    <w:rsid w:val="00B44E1B"/>
    <w:rsid w:val="00B467D6"/>
    <w:rsid w:val="00B47B3B"/>
    <w:rsid w:val="00B53C76"/>
    <w:rsid w:val="00B55447"/>
    <w:rsid w:val="00B578B7"/>
    <w:rsid w:val="00B65A20"/>
    <w:rsid w:val="00B67C68"/>
    <w:rsid w:val="00B7362A"/>
    <w:rsid w:val="00B74DAC"/>
    <w:rsid w:val="00B76870"/>
    <w:rsid w:val="00B77B01"/>
    <w:rsid w:val="00B866D3"/>
    <w:rsid w:val="00B91175"/>
    <w:rsid w:val="00B9149D"/>
    <w:rsid w:val="00B924A5"/>
    <w:rsid w:val="00B94D1F"/>
    <w:rsid w:val="00B954F1"/>
    <w:rsid w:val="00B956EF"/>
    <w:rsid w:val="00B964DE"/>
    <w:rsid w:val="00BA0BED"/>
    <w:rsid w:val="00BA1AC0"/>
    <w:rsid w:val="00BA2021"/>
    <w:rsid w:val="00BA2CC1"/>
    <w:rsid w:val="00BA3BB1"/>
    <w:rsid w:val="00BA6719"/>
    <w:rsid w:val="00BA7392"/>
    <w:rsid w:val="00BB0175"/>
    <w:rsid w:val="00BB084A"/>
    <w:rsid w:val="00BB4624"/>
    <w:rsid w:val="00BB7657"/>
    <w:rsid w:val="00BC0439"/>
    <w:rsid w:val="00BC11EE"/>
    <w:rsid w:val="00BC6516"/>
    <w:rsid w:val="00BC6A29"/>
    <w:rsid w:val="00BC6C38"/>
    <w:rsid w:val="00BC7F9F"/>
    <w:rsid w:val="00BD4A0F"/>
    <w:rsid w:val="00BE17FF"/>
    <w:rsid w:val="00BE5ABA"/>
    <w:rsid w:val="00BF32CC"/>
    <w:rsid w:val="00C00EEC"/>
    <w:rsid w:val="00C042C5"/>
    <w:rsid w:val="00C04619"/>
    <w:rsid w:val="00C05F86"/>
    <w:rsid w:val="00C06C9B"/>
    <w:rsid w:val="00C07DB2"/>
    <w:rsid w:val="00C123F1"/>
    <w:rsid w:val="00C149A3"/>
    <w:rsid w:val="00C15184"/>
    <w:rsid w:val="00C2250C"/>
    <w:rsid w:val="00C22A9B"/>
    <w:rsid w:val="00C233A9"/>
    <w:rsid w:val="00C24A11"/>
    <w:rsid w:val="00C2508A"/>
    <w:rsid w:val="00C2627E"/>
    <w:rsid w:val="00C27E62"/>
    <w:rsid w:val="00C311AA"/>
    <w:rsid w:val="00C32E88"/>
    <w:rsid w:val="00C370EC"/>
    <w:rsid w:val="00C42FA0"/>
    <w:rsid w:val="00C43294"/>
    <w:rsid w:val="00C439D5"/>
    <w:rsid w:val="00C43C61"/>
    <w:rsid w:val="00C53C37"/>
    <w:rsid w:val="00C55A00"/>
    <w:rsid w:val="00C563CE"/>
    <w:rsid w:val="00C61B44"/>
    <w:rsid w:val="00C62E7A"/>
    <w:rsid w:val="00C6771C"/>
    <w:rsid w:val="00C73AA0"/>
    <w:rsid w:val="00C7429F"/>
    <w:rsid w:val="00C77E4E"/>
    <w:rsid w:val="00C80CC0"/>
    <w:rsid w:val="00C8318D"/>
    <w:rsid w:val="00C83564"/>
    <w:rsid w:val="00C84A2B"/>
    <w:rsid w:val="00C85292"/>
    <w:rsid w:val="00C90D6E"/>
    <w:rsid w:val="00C91A47"/>
    <w:rsid w:val="00C92097"/>
    <w:rsid w:val="00CA08AE"/>
    <w:rsid w:val="00CA39FE"/>
    <w:rsid w:val="00CA418F"/>
    <w:rsid w:val="00CA6F38"/>
    <w:rsid w:val="00CB289F"/>
    <w:rsid w:val="00CC05AB"/>
    <w:rsid w:val="00CC127E"/>
    <w:rsid w:val="00CC2CD0"/>
    <w:rsid w:val="00CC3112"/>
    <w:rsid w:val="00CC4C79"/>
    <w:rsid w:val="00CC6991"/>
    <w:rsid w:val="00CC7879"/>
    <w:rsid w:val="00CD030B"/>
    <w:rsid w:val="00CD0E97"/>
    <w:rsid w:val="00CD24D5"/>
    <w:rsid w:val="00CD2D1F"/>
    <w:rsid w:val="00CD528D"/>
    <w:rsid w:val="00CD74BB"/>
    <w:rsid w:val="00CD7FD1"/>
    <w:rsid w:val="00CE0BCF"/>
    <w:rsid w:val="00CE3C74"/>
    <w:rsid w:val="00CE69F3"/>
    <w:rsid w:val="00CF0C39"/>
    <w:rsid w:val="00CF1451"/>
    <w:rsid w:val="00CF1947"/>
    <w:rsid w:val="00CF267B"/>
    <w:rsid w:val="00CF62F9"/>
    <w:rsid w:val="00D017C3"/>
    <w:rsid w:val="00D0187E"/>
    <w:rsid w:val="00D02398"/>
    <w:rsid w:val="00D02B48"/>
    <w:rsid w:val="00D04ECA"/>
    <w:rsid w:val="00D069A3"/>
    <w:rsid w:val="00D11C6E"/>
    <w:rsid w:val="00D13D96"/>
    <w:rsid w:val="00D15175"/>
    <w:rsid w:val="00D17D8D"/>
    <w:rsid w:val="00D21361"/>
    <w:rsid w:val="00D21887"/>
    <w:rsid w:val="00D22ADB"/>
    <w:rsid w:val="00D22B65"/>
    <w:rsid w:val="00D243A4"/>
    <w:rsid w:val="00D310EE"/>
    <w:rsid w:val="00D3232A"/>
    <w:rsid w:val="00D34646"/>
    <w:rsid w:val="00D36450"/>
    <w:rsid w:val="00D36DA8"/>
    <w:rsid w:val="00D4275E"/>
    <w:rsid w:val="00D42B4F"/>
    <w:rsid w:val="00D42C40"/>
    <w:rsid w:val="00D4792D"/>
    <w:rsid w:val="00D5046F"/>
    <w:rsid w:val="00D50A3B"/>
    <w:rsid w:val="00D5205A"/>
    <w:rsid w:val="00D520E4"/>
    <w:rsid w:val="00D54907"/>
    <w:rsid w:val="00D57E31"/>
    <w:rsid w:val="00D60809"/>
    <w:rsid w:val="00D62248"/>
    <w:rsid w:val="00D7049C"/>
    <w:rsid w:val="00D710FE"/>
    <w:rsid w:val="00D71753"/>
    <w:rsid w:val="00D7341B"/>
    <w:rsid w:val="00D75B7B"/>
    <w:rsid w:val="00D75BF8"/>
    <w:rsid w:val="00D75C37"/>
    <w:rsid w:val="00D75F09"/>
    <w:rsid w:val="00D77117"/>
    <w:rsid w:val="00D80BA4"/>
    <w:rsid w:val="00D83EB2"/>
    <w:rsid w:val="00D84E80"/>
    <w:rsid w:val="00D87A6C"/>
    <w:rsid w:val="00D912E3"/>
    <w:rsid w:val="00D95EAA"/>
    <w:rsid w:val="00DA0609"/>
    <w:rsid w:val="00DA464D"/>
    <w:rsid w:val="00DB1F3E"/>
    <w:rsid w:val="00DB36D9"/>
    <w:rsid w:val="00DB4814"/>
    <w:rsid w:val="00DC26E4"/>
    <w:rsid w:val="00DC4129"/>
    <w:rsid w:val="00DC4BA7"/>
    <w:rsid w:val="00DC65D0"/>
    <w:rsid w:val="00DC7BA5"/>
    <w:rsid w:val="00DD0FC8"/>
    <w:rsid w:val="00DD2A2A"/>
    <w:rsid w:val="00DD3AC8"/>
    <w:rsid w:val="00DD401B"/>
    <w:rsid w:val="00DD64B6"/>
    <w:rsid w:val="00DD7226"/>
    <w:rsid w:val="00DE47BD"/>
    <w:rsid w:val="00DE4A6F"/>
    <w:rsid w:val="00DE53E6"/>
    <w:rsid w:val="00DE72CE"/>
    <w:rsid w:val="00DF1CB9"/>
    <w:rsid w:val="00DF1D97"/>
    <w:rsid w:val="00DF2D96"/>
    <w:rsid w:val="00DF3539"/>
    <w:rsid w:val="00E04EA2"/>
    <w:rsid w:val="00E06FC1"/>
    <w:rsid w:val="00E07663"/>
    <w:rsid w:val="00E129F4"/>
    <w:rsid w:val="00E13143"/>
    <w:rsid w:val="00E17133"/>
    <w:rsid w:val="00E2084C"/>
    <w:rsid w:val="00E25550"/>
    <w:rsid w:val="00E25EC3"/>
    <w:rsid w:val="00E3387B"/>
    <w:rsid w:val="00E34BA9"/>
    <w:rsid w:val="00E3504C"/>
    <w:rsid w:val="00E4277C"/>
    <w:rsid w:val="00E437E9"/>
    <w:rsid w:val="00E47F8E"/>
    <w:rsid w:val="00E50A40"/>
    <w:rsid w:val="00E50F64"/>
    <w:rsid w:val="00E53D46"/>
    <w:rsid w:val="00E54960"/>
    <w:rsid w:val="00E54BD8"/>
    <w:rsid w:val="00E636FA"/>
    <w:rsid w:val="00E63A37"/>
    <w:rsid w:val="00E63CF4"/>
    <w:rsid w:val="00E71E59"/>
    <w:rsid w:val="00E77FBC"/>
    <w:rsid w:val="00E80431"/>
    <w:rsid w:val="00E83B22"/>
    <w:rsid w:val="00E863F4"/>
    <w:rsid w:val="00E90FF9"/>
    <w:rsid w:val="00E914FE"/>
    <w:rsid w:val="00E92E4E"/>
    <w:rsid w:val="00E96309"/>
    <w:rsid w:val="00E96AC7"/>
    <w:rsid w:val="00EA3675"/>
    <w:rsid w:val="00EA52C5"/>
    <w:rsid w:val="00EA6DB9"/>
    <w:rsid w:val="00EA7737"/>
    <w:rsid w:val="00EB072E"/>
    <w:rsid w:val="00EB1E06"/>
    <w:rsid w:val="00EB277D"/>
    <w:rsid w:val="00EB2827"/>
    <w:rsid w:val="00EB5C43"/>
    <w:rsid w:val="00EC0070"/>
    <w:rsid w:val="00EC3496"/>
    <w:rsid w:val="00EC461B"/>
    <w:rsid w:val="00ED1A2D"/>
    <w:rsid w:val="00ED2BF3"/>
    <w:rsid w:val="00ED31D7"/>
    <w:rsid w:val="00ED3FF1"/>
    <w:rsid w:val="00ED425E"/>
    <w:rsid w:val="00ED567B"/>
    <w:rsid w:val="00ED590A"/>
    <w:rsid w:val="00EE1490"/>
    <w:rsid w:val="00EE1696"/>
    <w:rsid w:val="00EE5D01"/>
    <w:rsid w:val="00EF2B42"/>
    <w:rsid w:val="00EF3C84"/>
    <w:rsid w:val="00EF5923"/>
    <w:rsid w:val="00EF61BC"/>
    <w:rsid w:val="00EF7784"/>
    <w:rsid w:val="00F00DE9"/>
    <w:rsid w:val="00F01B91"/>
    <w:rsid w:val="00F039A7"/>
    <w:rsid w:val="00F05113"/>
    <w:rsid w:val="00F05A73"/>
    <w:rsid w:val="00F07649"/>
    <w:rsid w:val="00F1131B"/>
    <w:rsid w:val="00F11D65"/>
    <w:rsid w:val="00F14610"/>
    <w:rsid w:val="00F14A1E"/>
    <w:rsid w:val="00F1579E"/>
    <w:rsid w:val="00F2216C"/>
    <w:rsid w:val="00F226F8"/>
    <w:rsid w:val="00F25778"/>
    <w:rsid w:val="00F33BFE"/>
    <w:rsid w:val="00F34149"/>
    <w:rsid w:val="00F35D96"/>
    <w:rsid w:val="00F442DF"/>
    <w:rsid w:val="00F45A38"/>
    <w:rsid w:val="00F51B6E"/>
    <w:rsid w:val="00F5428D"/>
    <w:rsid w:val="00F54C83"/>
    <w:rsid w:val="00F5746E"/>
    <w:rsid w:val="00F60172"/>
    <w:rsid w:val="00F60DD4"/>
    <w:rsid w:val="00F628D0"/>
    <w:rsid w:val="00F643E7"/>
    <w:rsid w:val="00F66F78"/>
    <w:rsid w:val="00F678C1"/>
    <w:rsid w:val="00F679D8"/>
    <w:rsid w:val="00F700CB"/>
    <w:rsid w:val="00F71F6F"/>
    <w:rsid w:val="00F72D5C"/>
    <w:rsid w:val="00F7413D"/>
    <w:rsid w:val="00F74954"/>
    <w:rsid w:val="00F800FA"/>
    <w:rsid w:val="00F8023C"/>
    <w:rsid w:val="00F815CC"/>
    <w:rsid w:val="00F83AE2"/>
    <w:rsid w:val="00F842ED"/>
    <w:rsid w:val="00F861D3"/>
    <w:rsid w:val="00F90BF8"/>
    <w:rsid w:val="00F9471D"/>
    <w:rsid w:val="00FA0548"/>
    <w:rsid w:val="00FA1690"/>
    <w:rsid w:val="00FA2576"/>
    <w:rsid w:val="00FA40A1"/>
    <w:rsid w:val="00FA4AFD"/>
    <w:rsid w:val="00FA6B34"/>
    <w:rsid w:val="00FB04FD"/>
    <w:rsid w:val="00FB0684"/>
    <w:rsid w:val="00FB67DC"/>
    <w:rsid w:val="00FC3B28"/>
    <w:rsid w:val="00FC44AD"/>
    <w:rsid w:val="00FC62D1"/>
    <w:rsid w:val="00FC6FA6"/>
    <w:rsid w:val="00FC7BDF"/>
    <w:rsid w:val="00FD523F"/>
    <w:rsid w:val="00FD5410"/>
    <w:rsid w:val="00FD623F"/>
    <w:rsid w:val="00FD6D5A"/>
    <w:rsid w:val="00FD6FB9"/>
    <w:rsid w:val="00FE281A"/>
    <w:rsid w:val="00FE315D"/>
    <w:rsid w:val="00FE35CA"/>
    <w:rsid w:val="00FE40CB"/>
    <w:rsid w:val="00FE53D9"/>
    <w:rsid w:val="00FE59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4"/>
    <o:shapelayout v:ext="edit">
      <o:idmap v:ext="edit" data="1"/>
      <o:rules v:ext="edit">
        <o:r id="V:Rule19" type="connector" idref="#_x0000_s1038"/>
        <o:r id="V:Rule20" type="connector" idref="#_x0000_s1044"/>
        <o:r id="V:Rule21" type="connector" idref="#_x0000_s1064"/>
        <o:r id="V:Rule22" type="connector" idref="#_x0000_s1043"/>
        <o:r id="V:Rule23" type="connector" idref="#_x0000_s1062"/>
        <o:r id="V:Rule24" type="connector" idref="#_x0000_s1050"/>
        <o:r id="V:Rule25" type="connector" idref="#_x0000_s1045"/>
        <o:r id="V:Rule26" type="connector" idref="#_x0000_s1066"/>
        <o:r id="V:Rule27" type="connector" idref="#_x0000_s1068"/>
        <o:r id="V:Rule28" type="connector" idref="#_x0000_s1061"/>
        <o:r id="V:Rule29" type="connector" idref="#_x0000_s1039"/>
        <o:r id="V:Rule30" type="connector" idref="#_x0000_s1037"/>
        <o:r id="V:Rule31" type="connector" idref="#_x0000_s1063"/>
        <o:r id="V:Rule32" type="connector" idref="#_x0000_s1065"/>
        <o:r id="V:Rule33" type="connector" idref="#_x0000_s1067"/>
        <o:r id="V:Rule34" type="connector" idref="#_x0000_s1069"/>
        <o:r id="V:Rule35" type="connector" idref="#_x0000_s1051"/>
        <o:r id="V:Rule3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F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92FE4"/>
    <w:pPr>
      <w:ind w:firstLine="630"/>
    </w:pPr>
    <w:rPr>
      <w:rFonts w:ascii="仿宋_GB2312" w:eastAsia="仿宋_GB2312" w:hAnsi="宋体"/>
      <w:sz w:val="32"/>
    </w:rPr>
  </w:style>
  <w:style w:type="paragraph" w:styleId="a4">
    <w:name w:val="Date"/>
    <w:basedOn w:val="a"/>
    <w:next w:val="a"/>
    <w:rsid w:val="00092FE4"/>
    <w:pPr>
      <w:ind w:leftChars="2500" w:left="100"/>
    </w:pPr>
    <w:rPr>
      <w:rFonts w:ascii="仿宋_GB2312" w:eastAsia="仿宋_GB2312"/>
      <w:sz w:val="32"/>
      <w:szCs w:val="32"/>
    </w:rPr>
  </w:style>
  <w:style w:type="character" w:styleId="a5">
    <w:name w:val="page number"/>
    <w:basedOn w:val="a0"/>
    <w:rsid w:val="00092FE4"/>
  </w:style>
  <w:style w:type="paragraph" w:styleId="a6">
    <w:name w:val="footer"/>
    <w:basedOn w:val="a"/>
    <w:rsid w:val="00092FE4"/>
    <w:pPr>
      <w:tabs>
        <w:tab w:val="center" w:pos="4153"/>
        <w:tab w:val="right" w:pos="8306"/>
      </w:tabs>
      <w:snapToGrid w:val="0"/>
      <w:jc w:val="left"/>
    </w:pPr>
    <w:rPr>
      <w:sz w:val="18"/>
      <w:szCs w:val="18"/>
    </w:rPr>
  </w:style>
  <w:style w:type="paragraph" w:styleId="2">
    <w:name w:val="Body Text Indent 2"/>
    <w:basedOn w:val="a"/>
    <w:rsid w:val="00092FE4"/>
    <w:pPr>
      <w:spacing w:line="560" w:lineRule="exact"/>
      <w:ind w:firstLine="660"/>
    </w:pPr>
    <w:rPr>
      <w:rFonts w:ascii="仿宋_GB2312" w:eastAsia="仿宋_GB2312" w:hAnsi="宋体"/>
      <w:color w:val="FF0000"/>
      <w:sz w:val="32"/>
    </w:rPr>
  </w:style>
  <w:style w:type="paragraph" w:styleId="a7">
    <w:name w:val="Balloon Text"/>
    <w:basedOn w:val="a"/>
    <w:semiHidden/>
    <w:rsid w:val="00A77CC0"/>
    <w:rPr>
      <w:sz w:val="18"/>
      <w:szCs w:val="18"/>
    </w:rPr>
  </w:style>
  <w:style w:type="paragraph" w:styleId="a8">
    <w:name w:val="header"/>
    <w:basedOn w:val="a"/>
    <w:rsid w:val="008C24C7"/>
    <w:pPr>
      <w:pBdr>
        <w:bottom w:val="single" w:sz="6" w:space="1" w:color="auto"/>
      </w:pBdr>
      <w:tabs>
        <w:tab w:val="center" w:pos="4153"/>
        <w:tab w:val="right" w:pos="8306"/>
      </w:tabs>
      <w:snapToGrid w:val="0"/>
      <w:jc w:val="center"/>
    </w:pPr>
    <w:rPr>
      <w:sz w:val="18"/>
      <w:szCs w:val="18"/>
    </w:rPr>
  </w:style>
  <w:style w:type="paragraph" w:styleId="a9">
    <w:name w:val="No Spacing"/>
    <w:uiPriority w:val="1"/>
    <w:qFormat/>
    <w:rsid w:val="00E96309"/>
    <w:pPr>
      <w:widowControl w:val="0"/>
      <w:jc w:val="both"/>
    </w:pPr>
    <w:rPr>
      <w:rFonts w:ascii="Calibri" w:hAnsi="Calibri"/>
      <w:kern w:val="2"/>
      <w:sz w:val="21"/>
      <w:szCs w:val="22"/>
    </w:rPr>
  </w:style>
  <w:style w:type="paragraph" w:styleId="aa">
    <w:name w:val="Normal (Web)"/>
    <w:basedOn w:val="a"/>
    <w:unhideWhenUsed/>
    <w:rsid w:val="00756DC5"/>
    <w:pPr>
      <w:widowControl/>
      <w:spacing w:before="100" w:beforeAutospacing="1" w:after="100" w:afterAutospacing="1"/>
      <w:jc w:val="left"/>
    </w:pPr>
    <w:rPr>
      <w:rFonts w:ascii="宋体" w:hAnsi="宋体" w:cs="宋体"/>
      <w:kern w:val="0"/>
      <w:sz w:val="24"/>
    </w:rPr>
  </w:style>
  <w:style w:type="paragraph" w:styleId="ab">
    <w:name w:val="List Paragraph"/>
    <w:basedOn w:val="a"/>
    <w:uiPriority w:val="34"/>
    <w:qFormat/>
    <w:rsid w:val="00D95EA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E91D29-544B-4366-BCA5-E6E69F44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4</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东林发﹝2003﹞8号</dc:title>
  <dc:subject/>
  <dc:creator>zfs</dc:creator>
  <cp:keywords/>
  <cp:lastModifiedBy>袁旭</cp:lastModifiedBy>
  <cp:revision>642</cp:revision>
  <cp:lastPrinted>2017-11-08T00:19:00Z</cp:lastPrinted>
  <dcterms:created xsi:type="dcterms:W3CDTF">2013-03-01T00:55:00Z</dcterms:created>
  <dcterms:modified xsi:type="dcterms:W3CDTF">2017-11-21T09:08:00Z</dcterms:modified>
</cp:coreProperties>
</file>